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60CBE" w14:textId="63A1E7E8" w:rsidR="00B02D2C" w:rsidRDefault="00B02D2C" w:rsidP="00B02D2C">
      <w:pPr>
        <w:pStyle w:val="Header"/>
        <w:jc w:val="both"/>
        <w:rPr>
          <w:b/>
          <w:sz w:val="24"/>
          <w:szCs w:val="24"/>
        </w:rPr>
      </w:pPr>
      <w:r w:rsidRPr="007A7FB6">
        <w:rPr>
          <w:b/>
          <w:sz w:val="24"/>
          <w:szCs w:val="24"/>
        </w:rPr>
        <w:t xml:space="preserve">PLANT HEALTH CENTRE </w:t>
      </w:r>
      <w:r>
        <w:rPr>
          <w:b/>
          <w:sz w:val="24"/>
          <w:szCs w:val="24"/>
        </w:rPr>
        <w:t xml:space="preserve">(PHC) FUNDING TERMS </w:t>
      </w:r>
    </w:p>
    <w:p w14:paraId="288C4FA6" w14:textId="77777777" w:rsidR="00B02D2C" w:rsidRDefault="00B02D2C" w:rsidP="00B02D2C">
      <w:pPr>
        <w:spacing w:after="0" w:line="240" w:lineRule="auto"/>
        <w:jc w:val="both"/>
        <w:rPr>
          <w:rFonts w:cstheme="minorHAnsi"/>
          <w:b/>
          <w:sz w:val="20"/>
          <w:szCs w:val="20"/>
        </w:rPr>
      </w:pPr>
    </w:p>
    <w:p w14:paraId="192E7D0B" w14:textId="554A903D" w:rsidR="00B02D2C" w:rsidRPr="007A7FB6" w:rsidRDefault="00B02D2C" w:rsidP="00B02D2C">
      <w:pPr>
        <w:spacing w:after="0" w:line="240" w:lineRule="auto"/>
        <w:jc w:val="both"/>
        <w:rPr>
          <w:rFonts w:cstheme="minorHAnsi"/>
          <w:b/>
          <w:sz w:val="20"/>
          <w:szCs w:val="20"/>
        </w:rPr>
      </w:pPr>
      <w:r w:rsidRPr="007A7FB6">
        <w:rPr>
          <w:rFonts w:cstheme="minorHAnsi"/>
          <w:b/>
          <w:sz w:val="20"/>
          <w:szCs w:val="20"/>
        </w:rPr>
        <w:t>Grant Conditions</w:t>
      </w:r>
    </w:p>
    <w:p w14:paraId="277FCA91" w14:textId="77777777" w:rsidR="00B02D2C" w:rsidRDefault="00B02D2C" w:rsidP="00B02D2C">
      <w:pPr>
        <w:spacing w:after="0" w:line="240" w:lineRule="auto"/>
        <w:jc w:val="both"/>
        <w:rPr>
          <w:rFonts w:cstheme="minorHAnsi"/>
          <w:sz w:val="20"/>
          <w:szCs w:val="20"/>
          <w:u w:val="single"/>
        </w:rPr>
      </w:pPr>
    </w:p>
    <w:p w14:paraId="6C8ADFA9" w14:textId="77777777" w:rsidR="00B02D2C" w:rsidRPr="007A7FB6" w:rsidRDefault="00B02D2C" w:rsidP="00B02D2C">
      <w:pPr>
        <w:spacing w:after="0" w:line="240" w:lineRule="auto"/>
        <w:jc w:val="both"/>
        <w:rPr>
          <w:rFonts w:cstheme="minorHAnsi"/>
          <w:sz w:val="20"/>
          <w:szCs w:val="20"/>
          <w:u w:val="single"/>
        </w:rPr>
      </w:pPr>
      <w:r w:rsidRPr="007A7FB6">
        <w:rPr>
          <w:rFonts w:cstheme="minorHAnsi"/>
          <w:sz w:val="20"/>
          <w:szCs w:val="20"/>
          <w:u w:val="single"/>
        </w:rPr>
        <w:t>Plant Health Centre Collaborative Project</w:t>
      </w:r>
    </w:p>
    <w:p w14:paraId="26B33F12" w14:textId="77777777" w:rsidR="00B02D2C" w:rsidRDefault="00B02D2C" w:rsidP="00B02D2C">
      <w:pPr>
        <w:spacing w:after="0" w:line="240" w:lineRule="auto"/>
        <w:jc w:val="both"/>
        <w:rPr>
          <w:rFonts w:cstheme="minorHAnsi"/>
          <w:sz w:val="20"/>
          <w:szCs w:val="20"/>
        </w:rPr>
      </w:pPr>
    </w:p>
    <w:p w14:paraId="458765F0" w14:textId="77777777" w:rsidR="00B02D2C" w:rsidRPr="007A7FB6" w:rsidRDefault="00B02D2C" w:rsidP="00B02D2C">
      <w:pPr>
        <w:spacing w:after="0" w:line="240" w:lineRule="auto"/>
        <w:jc w:val="both"/>
        <w:rPr>
          <w:rFonts w:cstheme="minorHAnsi"/>
          <w:sz w:val="20"/>
          <w:szCs w:val="20"/>
        </w:rPr>
      </w:pPr>
      <w:r w:rsidRPr="007A7FB6">
        <w:rPr>
          <w:rFonts w:cstheme="minorHAnsi"/>
          <w:sz w:val="20"/>
          <w:szCs w:val="20"/>
        </w:rPr>
        <w:t xml:space="preserve">This </w:t>
      </w:r>
      <w:r>
        <w:rPr>
          <w:rFonts w:cstheme="minorHAnsi"/>
          <w:sz w:val="20"/>
          <w:szCs w:val="20"/>
        </w:rPr>
        <w:t>P</w:t>
      </w:r>
      <w:r w:rsidRPr="007A7FB6">
        <w:rPr>
          <w:rFonts w:cstheme="minorHAnsi"/>
          <w:sz w:val="20"/>
          <w:szCs w:val="20"/>
        </w:rPr>
        <w:t xml:space="preserve">roject was recommended for funding under the Plant Health Centre Collaborative Project call. The Plant Health Centre is funding the </w:t>
      </w:r>
      <w:r>
        <w:rPr>
          <w:rFonts w:cstheme="minorHAnsi"/>
          <w:sz w:val="20"/>
          <w:szCs w:val="20"/>
        </w:rPr>
        <w:t>P</w:t>
      </w:r>
      <w:r w:rsidRPr="007A7FB6">
        <w:rPr>
          <w:rFonts w:cstheme="minorHAnsi"/>
          <w:sz w:val="20"/>
          <w:szCs w:val="20"/>
        </w:rPr>
        <w:t xml:space="preserve">roject, and the James Hutton Institute is awarding this </w:t>
      </w:r>
      <w:r>
        <w:rPr>
          <w:rFonts w:cstheme="minorHAnsi"/>
          <w:sz w:val="20"/>
          <w:szCs w:val="20"/>
        </w:rPr>
        <w:t>G</w:t>
      </w:r>
      <w:r w:rsidRPr="007A7FB6">
        <w:rPr>
          <w:rFonts w:cstheme="minorHAnsi"/>
          <w:sz w:val="20"/>
          <w:szCs w:val="20"/>
        </w:rPr>
        <w:t>rant, on behalf of the Scottish Government.</w:t>
      </w:r>
    </w:p>
    <w:p w14:paraId="765E7E34" w14:textId="77777777" w:rsidR="00B02D2C" w:rsidRDefault="00B02D2C" w:rsidP="00B02D2C">
      <w:pPr>
        <w:pStyle w:val="Parties"/>
        <w:numPr>
          <w:ilvl w:val="0"/>
          <w:numId w:val="0"/>
        </w:numPr>
        <w:spacing w:after="0" w:line="240" w:lineRule="auto"/>
        <w:rPr>
          <w:rFonts w:asciiTheme="minorHAnsi" w:hAnsiTheme="minorHAnsi" w:cs="Arial"/>
          <w:sz w:val="20"/>
        </w:rPr>
      </w:pPr>
    </w:p>
    <w:p w14:paraId="221C7ED0" w14:textId="77777777" w:rsidR="00B02D2C" w:rsidRPr="007A7FB6" w:rsidRDefault="00B02D2C" w:rsidP="00B02D2C">
      <w:pPr>
        <w:pStyle w:val="Parties"/>
        <w:numPr>
          <w:ilvl w:val="0"/>
          <w:numId w:val="0"/>
        </w:numPr>
        <w:spacing w:after="0" w:line="240" w:lineRule="auto"/>
        <w:rPr>
          <w:rFonts w:asciiTheme="minorHAnsi" w:hAnsiTheme="minorHAnsi" w:cs="Arial"/>
          <w:b/>
          <w:sz w:val="20"/>
        </w:rPr>
      </w:pPr>
      <w:r w:rsidRPr="007A7FB6">
        <w:rPr>
          <w:rFonts w:asciiTheme="minorHAnsi" w:hAnsiTheme="minorHAnsi" w:cs="Arial"/>
          <w:sz w:val="20"/>
        </w:rPr>
        <w:t>The</w:t>
      </w:r>
      <w:r>
        <w:rPr>
          <w:rFonts w:asciiTheme="minorHAnsi" w:hAnsiTheme="minorHAnsi" w:cs="Arial"/>
          <w:sz w:val="20"/>
        </w:rPr>
        <w:t xml:space="preserve"> Plant Health Centre</w:t>
      </w:r>
      <w:r w:rsidRPr="007A7FB6">
        <w:rPr>
          <w:rFonts w:asciiTheme="minorHAnsi" w:hAnsiTheme="minorHAnsi" w:cs="Arial"/>
          <w:sz w:val="20"/>
        </w:rPr>
        <w:t xml:space="preserve"> is an interdisciplinary consortium based around the strengths and expertise of the Plant Health Centre founders</w:t>
      </w:r>
      <w:r>
        <w:rPr>
          <w:rFonts w:asciiTheme="minorHAnsi" w:hAnsiTheme="minorHAnsi" w:cs="Arial"/>
          <w:sz w:val="20"/>
        </w:rPr>
        <w:t xml:space="preserve">, The James Hutton Institute, Royal Botanic Gardens Edinburgh, Forest Research </w:t>
      </w:r>
      <w:r w:rsidRPr="00E838CA">
        <w:rPr>
          <w:rFonts w:asciiTheme="minorHAnsi" w:hAnsiTheme="minorHAnsi" w:cs="Arial"/>
          <w:sz w:val="20"/>
        </w:rPr>
        <w:t xml:space="preserve">and </w:t>
      </w:r>
      <w:r w:rsidRPr="00E838CA">
        <w:rPr>
          <w:rFonts w:asciiTheme="minorHAnsi" w:hAnsiTheme="minorHAnsi" w:cs="Arial"/>
          <w:sz w:val="20"/>
          <w:shd w:val="clear" w:color="auto" w:fill="FFFFFF"/>
        </w:rPr>
        <w:t>Scotland's Rural College</w:t>
      </w:r>
      <w:r w:rsidRPr="007A7FB6">
        <w:rPr>
          <w:rFonts w:asciiTheme="minorHAnsi" w:hAnsiTheme="minorHAnsi" w:cs="Arial"/>
          <w:sz w:val="20"/>
        </w:rPr>
        <w:t>. The vision of the P</w:t>
      </w:r>
      <w:r>
        <w:rPr>
          <w:rFonts w:asciiTheme="minorHAnsi" w:hAnsiTheme="minorHAnsi" w:cs="Arial"/>
          <w:sz w:val="20"/>
        </w:rPr>
        <w:t xml:space="preserve">lant </w:t>
      </w:r>
      <w:r w:rsidRPr="007A7FB6">
        <w:rPr>
          <w:rFonts w:asciiTheme="minorHAnsi" w:hAnsiTheme="minorHAnsi" w:cs="Arial"/>
          <w:sz w:val="20"/>
        </w:rPr>
        <w:t>H</w:t>
      </w:r>
      <w:r>
        <w:rPr>
          <w:rFonts w:asciiTheme="minorHAnsi" w:hAnsiTheme="minorHAnsi" w:cs="Arial"/>
          <w:sz w:val="20"/>
        </w:rPr>
        <w:t xml:space="preserve">ealth </w:t>
      </w:r>
      <w:r w:rsidRPr="007A7FB6">
        <w:rPr>
          <w:rFonts w:asciiTheme="minorHAnsi" w:hAnsiTheme="minorHAnsi" w:cs="Arial"/>
          <w:sz w:val="20"/>
        </w:rPr>
        <w:t>C</w:t>
      </w:r>
      <w:r>
        <w:rPr>
          <w:rFonts w:asciiTheme="minorHAnsi" w:hAnsiTheme="minorHAnsi" w:cs="Arial"/>
          <w:sz w:val="20"/>
        </w:rPr>
        <w:t>entre</w:t>
      </w:r>
      <w:r w:rsidRPr="007A7FB6">
        <w:rPr>
          <w:rFonts w:asciiTheme="minorHAnsi" w:hAnsiTheme="minorHAnsi" w:cs="Arial"/>
          <w:sz w:val="20"/>
        </w:rPr>
        <w:t xml:space="preserve"> is to bring together experts to undertake projects which address the evidence needs of Scottish Government and stakeholders in the area of plant health. </w:t>
      </w:r>
    </w:p>
    <w:p w14:paraId="3A39B706" w14:textId="77777777" w:rsidR="00B02D2C" w:rsidRDefault="00B02D2C" w:rsidP="00B02D2C">
      <w:pPr>
        <w:spacing w:after="0" w:line="240" w:lineRule="auto"/>
        <w:jc w:val="both"/>
        <w:rPr>
          <w:rFonts w:cstheme="minorHAnsi"/>
          <w:sz w:val="20"/>
          <w:szCs w:val="20"/>
        </w:rPr>
      </w:pPr>
    </w:p>
    <w:p w14:paraId="532F2344" w14:textId="77777777" w:rsidR="00B02D2C" w:rsidRPr="007A7FB6" w:rsidRDefault="00B02D2C" w:rsidP="00B02D2C">
      <w:pPr>
        <w:spacing w:after="0" w:line="240" w:lineRule="auto"/>
        <w:jc w:val="both"/>
        <w:rPr>
          <w:rFonts w:cstheme="minorHAnsi"/>
          <w:sz w:val="20"/>
          <w:szCs w:val="20"/>
        </w:rPr>
      </w:pPr>
      <w:r w:rsidRPr="007A7FB6">
        <w:rPr>
          <w:rFonts w:cstheme="minorHAnsi"/>
          <w:sz w:val="20"/>
          <w:szCs w:val="20"/>
        </w:rPr>
        <w:t xml:space="preserve">The Grantee must acknowledge the Plant Health Centre and the Scottish Government in any publications or events associated with this </w:t>
      </w:r>
      <w:r>
        <w:rPr>
          <w:rFonts w:cstheme="minorHAnsi"/>
          <w:sz w:val="20"/>
          <w:szCs w:val="20"/>
        </w:rPr>
        <w:t xml:space="preserve">Grant. </w:t>
      </w:r>
      <w:r w:rsidRPr="007A7FB6">
        <w:rPr>
          <w:rFonts w:cstheme="minorHAnsi"/>
          <w:sz w:val="20"/>
          <w:szCs w:val="20"/>
        </w:rPr>
        <w:t>The Grantee must assist the James Hutton Institute</w:t>
      </w:r>
      <w:r>
        <w:rPr>
          <w:rFonts w:cstheme="minorHAnsi"/>
          <w:sz w:val="20"/>
          <w:szCs w:val="20"/>
        </w:rPr>
        <w:t xml:space="preserve">/the Plant Health Centre </w:t>
      </w:r>
      <w:r w:rsidRPr="007A7FB6">
        <w:rPr>
          <w:rFonts w:cstheme="minorHAnsi"/>
          <w:sz w:val="20"/>
          <w:szCs w:val="20"/>
        </w:rPr>
        <w:t>with any additional reporting requirements the Scottish Government requests.</w:t>
      </w:r>
    </w:p>
    <w:p w14:paraId="5268C97C" w14:textId="77777777" w:rsidR="00B02D2C" w:rsidRDefault="00B02D2C" w:rsidP="00B02D2C">
      <w:pPr>
        <w:spacing w:after="0" w:line="240" w:lineRule="auto"/>
        <w:jc w:val="both"/>
        <w:rPr>
          <w:sz w:val="20"/>
          <w:szCs w:val="20"/>
        </w:rPr>
      </w:pPr>
    </w:p>
    <w:p w14:paraId="19067576" w14:textId="77777777" w:rsidR="00B02D2C" w:rsidRPr="007A7FB6" w:rsidRDefault="00B02D2C" w:rsidP="00B02D2C">
      <w:pPr>
        <w:spacing w:after="0" w:line="240" w:lineRule="auto"/>
        <w:jc w:val="both"/>
        <w:rPr>
          <w:sz w:val="20"/>
          <w:szCs w:val="20"/>
        </w:rPr>
      </w:pPr>
      <w:r w:rsidRPr="007A7FB6">
        <w:rPr>
          <w:sz w:val="20"/>
          <w:szCs w:val="20"/>
        </w:rPr>
        <w:t xml:space="preserve">The James Hutton Institute awards the </w:t>
      </w:r>
      <w:r>
        <w:rPr>
          <w:sz w:val="20"/>
          <w:szCs w:val="20"/>
        </w:rPr>
        <w:t>G</w:t>
      </w:r>
      <w:r w:rsidRPr="007A7FB6">
        <w:rPr>
          <w:sz w:val="20"/>
          <w:szCs w:val="20"/>
        </w:rPr>
        <w:t xml:space="preserve">rant to the Grantee </w:t>
      </w:r>
      <w:proofErr w:type="gramStart"/>
      <w:r w:rsidRPr="007A7FB6">
        <w:rPr>
          <w:sz w:val="20"/>
          <w:szCs w:val="20"/>
        </w:rPr>
        <w:t>on the basis of</w:t>
      </w:r>
      <w:proofErr w:type="gramEnd"/>
      <w:r w:rsidRPr="007A7FB6">
        <w:rPr>
          <w:sz w:val="20"/>
          <w:szCs w:val="20"/>
        </w:rPr>
        <w:t xml:space="preserve"> this single set of core terms and conditions.</w:t>
      </w:r>
      <w:r>
        <w:rPr>
          <w:sz w:val="20"/>
          <w:szCs w:val="20"/>
        </w:rPr>
        <w:t xml:space="preserve"> </w:t>
      </w:r>
      <w:r w:rsidRPr="007A7FB6">
        <w:rPr>
          <w:sz w:val="20"/>
          <w:szCs w:val="20"/>
        </w:rPr>
        <w:t>Acceptance of the grant constitutes acceptance of both the core conditions and any additional conditions.</w:t>
      </w:r>
    </w:p>
    <w:p w14:paraId="27D4FA6C" w14:textId="77777777" w:rsidR="00B02D2C" w:rsidRDefault="00B02D2C" w:rsidP="00B02D2C">
      <w:pPr>
        <w:spacing w:after="0" w:line="240" w:lineRule="auto"/>
        <w:jc w:val="both"/>
        <w:rPr>
          <w:sz w:val="20"/>
          <w:szCs w:val="20"/>
        </w:rPr>
      </w:pPr>
    </w:p>
    <w:p w14:paraId="3097D0CF" w14:textId="77777777" w:rsidR="00B02D2C" w:rsidRDefault="00B02D2C" w:rsidP="00B02D2C">
      <w:pPr>
        <w:spacing w:after="0" w:line="240" w:lineRule="auto"/>
        <w:jc w:val="both"/>
        <w:rPr>
          <w:sz w:val="20"/>
          <w:szCs w:val="20"/>
        </w:rPr>
      </w:pPr>
      <w:r w:rsidRPr="007A7FB6">
        <w:rPr>
          <w:sz w:val="20"/>
          <w:szCs w:val="20"/>
        </w:rPr>
        <w:t>The James Hutton Institute reserves the right to vary these terms and conditions.</w:t>
      </w:r>
    </w:p>
    <w:p w14:paraId="4B326B4B" w14:textId="77777777" w:rsidR="00B02D2C" w:rsidRDefault="00B02D2C" w:rsidP="00B02D2C">
      <w:pPr>
        <w:spacing w:after="0" w:line="240" w:lineRule="auto"/>
        <w:jc w:val="both"/>
        <w:rPr>
          <w:sz w:val="20"/>
          <w:szCs w:val="20"/>
        </w:rPr>
      </w:pPr>
    </w:p>
    <w:p w14:paraId="684AEAC5" w14:textId="77777777" w:rsidR="00B02D2C" w:rsidRPr="007A7FB6" w:rsidRDefault="00B02D2C" w:rsidP="00B02D2C">
      <w:pPr>
        <w:spacing w:after="0" w:line="240" w:lineRule="auto"/>
        <w:jc w:val="both"/>
        <w:rPr>
          <w:sz w:val="20"/>
          <w:szCs w:val="20"/>
        </w:rPr>
      </w:pPr>
    </w:p>
    <w:p w14:paraId="1D1D6F32" w14:textId="77777777" w:rsidR="00B02D2C" w:rsidRDefault="00B02D2C" w:rsidP="00B02D2C">
      <w:pPr>
        <w:pStyle w:val="ListParagraph"/>
        <w:numPr>
          <w:ilvl w:val="0"/>
          <w:numId w:val="22"/>
        </w:numPr>
        <w:spacing w:after="0" w:line="240" w:lineRule="auto"/>
        <w:jc w:val="both"/>
        <w:rPr>
          <w:b/>
          <w:sz w:val="20"/>
          <w:szCs w:val="20"/>
          <w:u w:val="single"/>
        </w:rPr>
      </w:pPr>
      <w:r w:rsidRPr="0002181F">
        <w:rPr>
          <w:b/>
          <w:sz w:val="20"/>
          <w:szCs w:val="20"/>
          <w:u w:val="single"/>
        </w:rPr>
        <w:t>Responsibilities of the Grantee</w:t>
      </w:r>
    </w:p>
    <w:p w14:paraId="0D3F8CA9" w14:textId="77777777" w:rsidR="00B02D2C" w:rsidRPr="0002181F" w:rsidRDefault="00B02D2C" w:rsidP="00B02D2C">
      <w:pPr>
        <w:pStyle w:val="ListParagraph"/>
        <w:spacing w:after="0" w:line="240" w:lineRule="auto"/>
        <w:ind w:left="360"/>
        <w:jc w:val="both"/>
        <w:rPr>
          <w:b/>
          <w:sz w:val="20"/>
          <w:szCs w:val="20"/>
          <w:u w:val="single"/>
        </w:rPr>
      </w:pPr>
    </w:p>
    <w:p w14:paraId="5A03EB69" w14:textId="77777777" w:rsidR="00B02D2C" w:rsidRPr="007A7FB6" w:rsidRDefault="00B02D2C" w:rsidP="00B02D2C">
      <w:pPr>
        <w:pStyle w:val="ListParagraph"/>
        <w:numPr>
          <w:ilvl w:val="1"/>
          <w:numId w:val="22"/>
        </w:numPr>
        <w:spacing w:after="0" w:line="240" w:lineRule="auto"/>
        <w:jc w:val="both"/>
        <w:rPr>
          <w:sz w:val="20"/>
          <w:szCs w:val="20"/>
          <w:u w:val="single"/>
        </w:rPr>
      </w:pPr>
      <w:r w:rsidRPr="007A7FB6">
        <w:rPr>
          <w:sz w:val="20"/>
          <w:szCs w:val="20"/>
        </w:rPr>
        <w:t xml:space="preserve">The Grantee must ensure that the Grant Holder is made aware of their responsibilities and that the Grant Holder observes the terms and conditions of the </w:t>
      </w:r>
      <w:r>
        <w:rPr>
          <w:sz w:val="20"/>
          <w:szCs w:val="20"/>
        </w:rPr>
        <w:t>G</w:t>
      </w:r>
      <w:r w:rsidRPr="007A7FB6">
        <w:rPr>
          <w:sz w:val="20"/>
          <w:szCs w:val="20"/>
        </w:rPr>
        <w:t>rant.</w:t>
      </w:r>
    </w:p>
    <w:p w14:paraId="636B07F0" w14:textId="77777777" w:rsidR="00B02D2C" w:rsidRPr="007A7FB6" w:rsidRDefault="00B02D2C" w:rsidP="00B02D2C">
      <w:pPr>
        <w:pStyle w:val="ListParagraph"/>
        <w:spacing w:after="0" w:line="240" w:lineRule="auto"/>
        <w:ind w:left="792"/>
        <w:jc w:val="both"/>
        <w:rPr>
          <w:sz w:val="20"/>
          <w:szCs w:val="20"/>
          <w:u w:val="single"/>
        </w:rPr>
      </w:pPr>
    </w:p>
    <w:p w14:paraId="1C1C7880" w14:textId="77777777" w:rsidR="00B02D2C" w:rsidRPr="007A7FB6" w:rsidRDefault="00B02D2C" w:rsidP="00B02D2C">
      <w:pPr>
        <w:pStyle w:val="ListParagraph"/>
        <w:numPr>
          <w:ilvl w:val="1"/>
          <w:numId w:val="22"/>
        </w:numPr>
        <w:spacing w:after="0" w:line="240" w:lineRule="auto"/>
        <w:jc w:val="both"/>
        <w:rPr>
          <w:sz w:val="20"/>
          <w:szCs w:val="20"/>
          <w:u w:val="single"/>
        </w:rPr>
      </w:pPr>
      <w:r w:rsidRPr="007A7FB6">
        <w:rPr>
          <w:sz w:val="20"/>
          <w:szCs w:val="20"/>
        </w:rPr>
        <w:t xml:space="preserve">The Grantee must ensure that the </w:t>
      </w:r>
      <w:r>
        <w:rPr>
          <w:sz w:val="20"/>
          <w:szCs w:val="20"/>
        </w:rPr>
        <w:t>Project</w:t>
      </w:r>
      <w:r w:rsidRPr="007A7FB6">
        <w:rPr>
          <w:sz w:val="20"/>
          <w:szCs w:val="20"/>
        </w:rPr>
        <w:t xml:space="preserve"> the </w:t>
      </w:r>
      <w:r>
        <w:rPr>
          <w:sz w:val="20"/>
          <w:szCs w:val="20"/>
        </w:rPr>
        <w:t>G</w:t>
      </w:r>
      <w:r w:rsidRPr="007A7FB6">
        <w:rPr>
          <w:sz w:val="20"/>
          <w:szCs w:val="20"/>
        </w:rPr>
        <w:t xml:space="preserve">rant supports complies with all relevant legislation and regulation, including that introduced while work is in progress. This requirement includes approval or licence from any regulatory body that is required before the </w:t>
      </w:r>
      <w:r>
        <w:rPr>
          <w:sz w:val="20"/>
          <w:szCs w:val="20"/>
        </w:rPr>
        <w:t>Project</w:t>
      </w:r>
      <w:r w:rsidRPr="007A7FB6">
        <w:rPr>
          <w:sz w:val="20"/>
          <w:szCs w:val="20"/>
        </w:rPr>
        <w:t xml:space="preserve"> can commence.</w:t>
      </w:r>
    </w:p>
    <w:p w14:paraId="0B479913" w14:textId="77777777" w:rsidR="00B02D2C" w:rsidRPr="007A7FB6" w:rsidRDefault="00B02D2C" w:rsidP="00B02D2C">
      <w:pPr>
        <w:pStyle w:val="ListParagraph"/>
        <w:spacing w:after="0" w:line="240" w:lineRule="auto"/>
        <w:ind w:left="792"/>
        <w:jc w:val="both"/>
        <w:rPr>
          <w:sz w:val="20"/>
          <w:szCs w:val="20"/>
          <w:u w:val="single"/>
        </w:rPr>
      </w:pPr>
    </w:p>
    <w:p w14:paraId="54C827D2" w14:textId="77777777" w:rsidR="00B02D2C" w:rsidRPr="007A7FB6" w:rsidRDefault="00B02D2C" w:rsidP="00B02D2C">
      <w:pPr>
        <w:pStyle w:val="ListParagraph"/>
        <w:numPr>
          <w:ilvl w:val="1"/>
          <w:numId w:val="22"/>
        </w:numPr>
        <w:spacing w:after="0" w:line="240" w:lineRule="auto"/>
        <w:jc w:val="both"/>
        <w:rPr>
          <w:sz w:val="20"/>
          <w:szCs w:val="20"/>
          <w:u w:val="single"/>
        </w:rPr>
      </w:pPr>
      <w:r w:rsidRPr="007A7FB6">
        <w:rPr>
          <w:sz w:val="20"/>
          <w:szCs w:val="20"/>
        </w:rPr>
        <w:t xml:space="preserve">The Grantee must notify the James Hutton Institute of any change in its status, or that of the Grant Holder, that might affect the eligibility to hold a </w:t>
      </w:r>
      <w:r>
        <w:rPr>
          <w:sz w:val="20"/>
          <w:szCs w:val="20"/>
        </w:rPr>
        <w:t>G</w:t>
      </w:r>
      <w:r w:rsidRPr="007A7FB6">
        <w:rPr>
          <w:sz w:val="20"/>
          <w:szCs w:val="20"/>
        </w:rPr>
        <w:t>rant.</w:t>
      </w:r>
    </w:p>
    <w:p w14:paraId="1DAC8CCA" w14:textId="77777777" w:rsidR="00B02D2C" w:rsidRPr="007A7FB6" w:rsidRDefault="00B02D2C" w:rsidP="00B02D2C">
      <w:pPr>
        <w:pStyle w:val="ListParagraph"/>
        <w:spacing w:after="0" w:line="240" w:lineRule="auto"/>
        <w:ind w:left="792"/>
        <w:jc w:val="both"/>
        <w:rPr>
          <w:sz w:val="20"/>
          <w:szCs w:val="20"/>
          <w:u w:val="single"/>
        </w:rPr>
      </w:pPr>
    </w:p>
    <w:p w14:paraId="7FA1F1A1" w14:textId="77777777" w:rsidR="00B02D2C" w:rsidRPr="007A7FB6" w:rsidRDefault="00B02D2C" w:rsidP="00B02D2C">
      <w:pPr>
        <w:pStyle w:val="ListParagraph"/>
        <w:numPr>
          <w:ilvl w:val="1"/>
          <w:numId w:val="22"/>
        </w:numPr>
        <w:spacing w:after="0" w:line="240" w:lineRule="auto"/>
        <w:jc w:val="both"/>
        <w:rPr>
          <w:sz w:val="20"/>
          <w:szCs w:val="20"/>
          <w:u w:val="single"/>
        </w:rPr>
      </w:pPr>
      <w:r w:rsidRPr="007A7FB6">
        <w:rPr>
          <w:sz w:val="20"/>
          <w:szCs w:val="20"/>
        </w:rPr>
        <w:t>The Grantee must ensure proper financial management of the grant and accountability for the use of public funds.</w:t>
      </w:r>
      <w:r>
        <w:rPr>
          <w:sz w:val="20"/>
          <w:szCs w:val="20"/>
        </w:rPr>
        <w:t xml:space="preserve"> </w:t>
      </w:r>
    </w:p>
    <w:p w14:paraId="02BF9BF0" w14:textId="77777777" w:rsidR="00B02D2C" w:rsidRPr="007A7FB6" w:rsidRDefault="00B02D2C" w:rsidP="00B02D2C">
      <w:pPr>
        <w:pStyle w:val="ListParagraph"/>
        <w:spacing w:after="0" w:line="240" w:lineRule="auto"/>
        <w:ind w:left="792"/>
        <w:jc w:val="both"/>
        <w:rPr>
          <w:sz w:val="20"/>
          <w:szCs w:val="20"/>
          <w:u w:val="single"/>
        </w:rPr>
      </w:pPr>
    </w:p>
    <w:p w14:paraId="0BCDEFC7" w14:textId="77777777" w:rsidR="00B02D2C" w:rsidRPr="007A7FB6" w:rsidRDefault="00B02D2C" w:rsidP="00B02D2C">
      <w:pPr>
        <w:pStyle w:val="ListParagraph"/>
        <w:numPr>
          <w:ilvl w:val="1"/>
          <w:numId w:val="22"/>
        </w:numPr>
        <w:spacing w:after="0" w:line="240" w:lineRule="auto"/>
        <w:jc w:val="both"/>
        <w:rPr>
          <w:sz w:val="20"/>
          <w:szCs w:val="20"/>
          <w:u w:val="single"/>
        </w:rPr>
      </w:pPr>
      <w:r w:rsidRPr="007A7FB6">
        <w:rPr>
          <w:sz w:val="20"/>
          <w:szCs w:val="20"/>
        </w:rPr>
        <w:t xml:space="preserve">The Grantee must ensure that adequate business continuity plans are in place to ensure that operational interruptions to the </w:t>
      </w:r>
      <w:r>
        <w:rPr>
          <w:sz w:val="20"/>
          <w:szCs w:val="20"/>
        </w:rPr>
        <w:t>Project</w:t>
      </w:r>
      <w:r w:rsidRPr="007A7FB6">
        <w:rPr>
          <w:sz w:val="20"/>
          <w:szCs w:val="20"/>
        </w:rPr>
        <w:t xml:space="preserve"> are minimised.</w:t>
      </w:r>
    </w:p>
    <w:p w14:paraId="76745180" w14:textId="77777777" w:rsidR="00B02D2C" w:rsidRPr="007A7FB6" w:rsidRDefault="00B02D2C" w:rsidP="00B02D2C">
      <w:pPr>
        <w:pStyle w:val="ListParagraph"/>
        <w:spacing w:after="0" w:line="240" w:lineRule="auto"/>
        <w:ind w:left="792"/>
        <w:jc w:val="both"/>
        <w:rPr>
          <w:sz w:val="20"/>
          <w:szCs w:val="20"/>
          <w:u w:val="single"/>
        </w:rPr>
      </w:pPr>
    </w:p>
    <w:p w14:paraId="676792C6" w14:textId="77777777" w:rsidR="00B02D2C" w:rsidRPr="00511988" w:rsidRDefault="00B02D2C" w:rsidP="00B02D2C">
      <w:pPr>
        <w:pStyle w:val="ListParagraph"/>
        <w:numPr>
          <w:ilvl w:val="1"/>
          <w:numId w:val="22"/>
        </w:numPr>
        <w:spacing w:after="0" w:line="240" w:lineRule="auto"/>
        <w:jc w:val="both"/>
        <w:rPr>
          <w:sz w:val="20"/>
          <w:szCs w:val="20"/>
          <w:u w:val="single"/>
        </w:rPr>
      </w:pPr>
      <w:r w:rsidRPr="007A7FB6">
        <w:rPr>
          <w:sz w:val="20"/>
          <w:szCs w:val="20"/>
        </w:rPr>
        <w:t xml:space="preserve">It is the responsibility of the Grantee and the Grant Holder to support the James Hutton Institute to communicate </w:t>
      </w:r>
      <w:r>
        <w:rPr>
          <w:sz w:val="20"/>
          <w:szCs w:val="20"/>
        </w:rPr>
        <w:t>the G</w:t>
      </w:r>
      <w:r w:rsidRPr="007A7FB6">
        <w:rPr>
          <w:sz w:val="20"/>
          <w:szCs w:val="20"/>
        </w:rPr>
        <w:t xml:space="preserve">rant progress and the results of the </w:t>
      </w:r>
      <w:r>
        <w:rPr>
          <w:sz w:val="20"/>
          <w:szCs w:val="20"/>
        </w:rPr>
        <w:t>Project</w:t>
      </w:r>
      <w:r w:rsidRPr="007A7FB6">
        <w:rPr>
          <w:sz w:val="20"/>
          <w:szCs w:val="20"/>
        </w:rPr>
        <w:t>, as required.</w:t>
      </w:r>
    </w:p>
    <w:p w14:paraId="0B76AD98" w14:textId="2D57AAB0" w:rsidR="00B02D2C" w:rsidRDefault="00B02D2C" w:rsidP="00B02D2C">
      <w:pPr>
        <w:pStyle w:val="ListParagraph"/>
        <w:spacing w:after="0" w:line="240" w:lineRule="auto"/>
        <w:rPr>
          <w:sz w:val="20"/>
          <w:szCs w:val="20"/>
          <w:u w:val="single"/>
        </w:rPr>
      </w:pPr>
    </w:p>
    <w:p w14:paraId="173BFD6E" w14:textId="77777777" w:rsidR="00690014" w:rsidRDefault="00690014" w:rsidP="00B02D2C">
      <w:pPr>
        <w:pStyle w:val="ListParagraph"/>
        <w:spacing w:after="0" w:line="240" w:lineRule="auto"/>
        <w:rPr>
          <w:sz w:val="20"/>
          <w:szCs w:val="20"/>
          <w:u w:val="single"/>
        </w:rPr>
      </w:pPr>
    </w:p>
    <w:p w14:paraId="62EE56C4" w14:textId="77777777" w:rsidR="00B02D2C" w:rsidRPr="00511988" w:rsidRDefault="00B02D2C" w:rsidP="00B02D2C">
      <w:pPr>
        <w:pStyle w:val="ListParagraph"/>
        <w:spacing w:after="0" w:line="240" w:lineRule="auto"/>
        <w:rPr>
          <w:sz w:val="20"/>
          <w:szCs w:val="20"/>
          <w:u w:val="single"/>
        </w:rPr>
      </w:pPr>
    </w:p>
    <w:p w14:paraId="6C838008" w14:textId="77777777" w:rsidR="00B02D2C" w:rsidRPr="00AE0AA2" w:rsidRDefault="00B02D2C" w:rsidP="00B02D2C">
      <w:pPr>
        <w:pStyle w:val="ListParagraph"/>
        <w:numPr>
          <w:ilvl w:val="0"/>
          <w:numId w:val="22"/>
        </w:numPr>
        <w:spacing w:after="0" w:line="240" w:lineRule="auto"/>
        <w:jc w:val="both"/>
        <w:rPr>
          <w:b/>
          <w:sz w:val="20"/>
          <w:szCs w:val="20"/>
          <w:u w:val="single"/>
        </w:rPr>
      </w:pPr>
      <w:r w:rsidRPr="00AE0AA2">
        <w:rPr>
          <w:b/>
          <w:sz w:val="20"/>
          <w:szCs w:val="20"/>
          <w:u w:val="single"/>
        </w:rPr>
        <w:lastRenderedPageBreak/>
        <w:t>Confidentiality</w:t>
      </w:r>
    </w:p>
    <w:p w14:paraId="0BD3A327" w14:textId="77777777" w:rsidR="00B02D2C" w:rsidRPr="00AE0AA2" w:rsidRDefault="00B02D2C" w:rsidP="00B02D2C">
      <w:pPr>
        <w:pStyle w:val="ListParagraph"/>
        <w:spacing w:after="0" w:line="240" w:lineRule="auto"/>
        <w:ind w:left="360"/>
        <w:jc w:val="both"/>
        <w:rPr>
          <w:b/>
          <w:sz w:val="20"/>
          <w:szCs w:val="20"/>
        </w:rPr>
      </w:pPr>
    </w:p>
    <w:p w14:paraId="5126C68A" w14:textId="77777777" w:rsidR="00B02D2C" w:rsidRPr="002E458D" w:rsidRDefault="00B02D2C" w:rsidP="00B02D2C">
      <w:pPr>
        <w:pStyle w:val="ListParagraph"/>
        <w:numPr>
          <w:ilvl w:val="1"/>
          <w:numId w:val="22"/>
        </w:numPr>
        <w:spacing w:after="0" w:line="240" w:lineRule="auto"/>
        <w:jc w:val="both"/>
        <w:rPr>
          <w:rFonts w:ascii="Calibri" w:hAnsi="Calibri"/>
          <w:sz w:val="20"/>
          <w:szCs w:val="20"/>
        </w:rPr>
      </w:pPr>
      <w:r w:rsidRPr="002E458D">
        <w:rPr>
          <w:rFonts w:ascii="Calibri" w:hAnsi="Calibri"/>
          <w:sz w:val="20"/>
          <w:szCs w:val="20"/>
        </w:rPr>
        <w:t>For the purposes of this Clause, “</w:t>
      </w:r>
      <w:r w:rsidRPr="002E458D">
        <w:rPr>
          <w:rFonts w:ascii="Calibri" w:hAnsi="Calibri"/>
          <w:b/>
          <w:sz w:val="20"/>
          <w:szCs w:val="20"/>
        </w:rPr>
        <w:t>Confidential Information</w:t>
      </w:r>
      <w:r w:rsidRPr="002E458D">
        <w:rPr>
          <w:rFonts w:ascii="Calibri" w:hAnsi="Calibri"/>
          <w:sz w:val="20"/>
          <w:szCs w:val="20"/>
        </w:rPr>
        <w:t xml:space="preserve">” means </w:t>
      </w:r>
      <w:r w:rsidRPr="002E458D">
        <w:rPr>
          <w:rFonts w:ascii="Calibri" w:hAnsi="Calibri" w:cs="Arial"/>
          <w:color w:val="212121"/>
          <w:sz w:val="20"/>
          <w:szCs w:val="20"/>
          <w:shd w:val="clear" w:color="auto" w:fill="FFFFFF"/>
        </w:rPr>
        <w:t xml:space="preserve">information in whatever form (including without limitation, in written, oral, visual or electronic form or on any magnetic or optical disk or memory and wherever located) relating to the </w:t>
      </w:r>
      <w:r>
        <w:rPr>
          <w:rFonts w:ascii="Calibri" w:hAnsi="Calibri" w:cs="Arial"/>
          <w:color w:val="212121"/>
          <w:sz w:val="20"/>
          <w:szCs w:val="20"/>
          <w:shd w:val="clear" w:color="auto" w:fill="FFFFFF"/>
        </w:rPr>
        <w:t xml:space="preserve">research, </w:t>
      </w:r>
      <w:r w:rsidRPr="002E458D">
        <w:rPr>
          <w:rFonts w:ascii="Calibri" w:hAnsi="Calibri" w:cs="Arial"/>
          <w:color w:val="212121"/>
          <w:sz w:val="20"/>
          <w:szCs w:val="20"/>
          <w:shd w:val="clear" w:color="auto" w:fill="FFFFFF"/>
        </w:rPr>
        <w:t xml:space="preserve">business, customers, products, affairs and finances of the </w:t>
      </w:r>
      <w:r>
        <w:rPr>
          <w:rFonts w:ascii="Calibri" w:hAnsi="Calibri" w:cs="Arial"/>
          <w:color w:val="212121"/>
          <w:sz w:val="20"/>
          <w:szCs w:val="20"/>
          <w:shd w:val="clear" w:color="auto" w:fill="FFFFFF"/>
        </w:rPr>
        <w:t>James Hutton Institute or the Plant Health Centre</w:t>
      </w:r>
      <w:r w:rsidRPr="002E458D">
        <w:rPr>
          <w:rFonts w:ascii="Calibri" w:hAnsi="Calibri" w:cs="Arial"/>
          <w:color w:val="212121"/>
          <w:sz w:val="20"/>
          <w:szCs w:val="20"/>
          <w:shd w:val="clear" w:color="auto" w:fill="FFFFFF"/>
        </w:rPr>
        <w:t xml:space="preserve">, including in particular (by way of illustration only and without limitation) </w:t>
      </w:r>
      <w:r>
        <w:rPr>
          <w:rFonts w:ascii="Calibri" w:hAnsi="Calibri" w:cs="Arial"/>
          <w:color w:val="212121"/>
          <w:sz w:val="20"/>
          <w:szCs w:val="20"/>
          <w:shd w:val="clear" w:color="auto" w:fill="FFFFFF"/>
        </w:rPr>
        <w:t xml:space="preserve">information regarding the Grant, </w:t>
      </w:r>
      <w:r w:rsidRPr="002E458D">
        <w:rPr>
          <w:rFonts w:ascii="Calibri" w:hAnsi="Calibri" w:cs="Arial"/>
          <w:color w:val="212121"/>
          <w:sz w:val="20"/>
          <w:szCs w:val="20"/>
          <w:shd w:val="clear" w:color="auto" w:fill="FFFFFF"/>
        </w:rPr>
        <w:t xml:space="preserve">information that the </w:t>
      </w:r>
      <w:r>
        <w:rPr>
          <w:rFonts w:ascii="Calibri" w:hAnsi="Calibri" w:cs="Arial"/>
          <w:color w:val="212121"/>
          <w:sz w:val="20"/>
          <w:szCs w:val="20"/>
          <w:shd w:val="clear" w:color="auto" w:fill="FFFFFF"/>
        </w:rPr>
        <w:t>Grantee</w:t>
      </w:r>
      <w:r w:rsidRPr="002E458D">
        <w:rPr>
          <w:rFonts w:ascii="Calibri" w:hAnsi="Calibri" w:cs="Arial"/>
          <w:color w:val="212121"/>
          <w:sz w:val="20"/>
          <w:szCs w:val="20"/>
          <w:shd w:val="clear" w:color="auto" w:fill="FFFFFF"/>
        </w:rPr>
        <w:t xml:space="preserve"> creates, develops, receives or obtains in connection with </w:t>
      </w:r>
      <w:r>
        <w:rPr>
          <w:rFonts w:ascii="Calibri" w:hAnsi="Calibri" w:cs="Arial"/>
          <w:color w:val="212121"/>
          <w:sz w:val="20"/>
          <w:szCs w:val="20"/>
          <w:shd w:val="clear" w:color="auto" w:fill="FFFFFF"/>
        </w:rPr>
        <w:t>the Grant or the Project and any results of the Project</w:t>
      </w:r>
      <w:r w:rsidRPr="002E458D">
        <w:rPr>
          <w:rFonts w:ascii="Calibri" w:hAnsi="Calibri" w:cs="Arial"/>
          <w:color w:val="212121"/>
          <w:sz w:val="20"/>
          <w:szCs w:val="20"/>
          <w:shd w:val="clear" w:color="auto" w:fill="FFFFFF"/>
        </w:rPr>
        <w:t>, whether or not such information (if in anything other than oral form) is marked confidential.</w:t>
      </w:r>
    </w:p>
    <w:p w14:paraId="579B7EE3" w14:textId="77777777" w:rsidR="00B02D2C" w:rsidRPr="002E458D" w:rsidRDefault="00B02D2C" w:rsidP="00B02D2C">
      <w:pPr>
        <w:pStyle w:val="ListParagraph"/>
        <w:spacing w:after="0" w:line="240" w:lineRule="auto"/>
        <w:ind w:left="432"/>
        <w:jc w:val="both"/>
        <w:rPr>
          <w:rFonts w:ascii="Calibri" w:hAnsi="Calibri"/>
          <w:sz w:val="20"/>
          <w:szCs w:val="20"/>
        </w:rPr>
      </w:pPr>
    </w:p>
    <w:p w14:paraId="035FB3BE" w14:textId="77777777" w:rsidR="00B02D2C" w:rsidRDefault="00B02D2C" w:rsidP="00B02D2C">
      <w:pPr>
        <w:pStyle w:val="ListParagraph"/>
        <w:numPr>
          <w:ilvl w:val="1"/>
          <w:numId w:val="22"/>
        </w:numPr>
        <w:spacing w:after="0" w:line="240" w:lineRule="auto"/>
        <w:jc w:val="both"/>
        <w:rPr>
          <w:sz w:val="20"/>
          <w:szCs w:val="20"/>
        </w:rPr>
      </w:pPr>
      <w:r w:rsidRPr="00AE0AA2">
        <w:rPr>
          <w:sz w:val="20"/>
          <w:szCs w:val="20"/>
        </w:rPr>
        <w:t>The Grantee shall:</w:t>
      </w:r>
    </w:p>
    <w:p w14:paraId="097F3B5F" w14:textId="77777777" w:rsidR="00B02D2C" w:rsidRPr="00AE0AA2" w:rsidRDefault="00B02D2C" w:rsidP="00B02D2C">
      <w:pPr>
        <w:pStyle w:val="ListParagraph"/>
        <w:spacing w:after="0" w:line="240" w:lineRule="auto"/>
        <w:ind w:left="432"/>
        <w:jc w:val="both"/>
        <w:rPr>
          <w:sz w:val="20"/>
          <w:szCs w:val="20"/>
        </w:rPr>
      </w:pPr>
    </w:p>
    <w:p w14:paraId="71155997" w14:textId="77777777" w:rsidR="00B02D2C" w:rsidRDefault="00B02D2C" w:rsidP="00B02D2C">
      <w:pPr>
        <w:pStyle w:val="ListParagraph"/>
        <w:numPr>
          <w:ilvl w:val="2"/>
          <w:numId w:val="22"/>
        </w:numPr>
        <w:spacing w:after="0" w:line="240" w:lineRule="auto"/>
        <w:jc w:val="both"/>
        <w:rPr>
          <w:sz w:val="20"/>
          <w:szCs w:val="20"/>
        </w:rPr>
      </w:pPr>
      <w:r w:rsidRPr="00AE0AA2">
        <w:rPr>
          <w:sz w:val="20"/>
          <w:szCs w:val="20"/>
        </w:rPr>
        <w:t>keep confidential</w:t>
      </w:r>
      <w:r>
        <w:rPr>
          <w:sz w:val="20"/>
          <w:szCs w:val="20"/>
        </w:rPr>
        <w:t xml:space="preserve"> </w:t>
      </w:r>
      <w:r w:rsidRPr="00AE0AA2">
        <w:rPr>
          <w:sz w:val="20"/>
          <w:szCs w:val="20"/>
        </w:rPr>
        <w:t>all</w:t>
      </w:r>
      <w:r>
        <w:rPr>
          <w:sz w:val="20"/>
          <w:szCs w:val="20"/>
        </w:rPr>
        <w:t xml:space="preserve"> Confidential Information</w:t>
      </w:r>
      <w:r w:rsidRPr="00AE0AA2">
        <w:rPr>
          <w:sz w:val="20"/>
          <w:szCs w:val="20"/>
        </w:rPr>
        <w:t>;</w:t>
      </w:r>
    </w:p>
    <w:p w14:paraId="5B1AEAE4" w14:textId="77777777" w:rsidR="00B02D2C" w:rsidRPr="00AE0AA2" w:rsidRDefault="00B02D2C" w:rsidP="00B02D2C">
      <w:pPr>
        <w:pStyle w:val="ListParagraph"/>
        <w:spacing w:after="0" w:line="240" w:lineRule="auto"/>
        <w:ind w:left="1224"/>
        <w:jc w:val="both"/>
        <w:rPr>
          <w:sz w:val="20"/>
          <w:szCs w:val="20"/>
        </w:rPr>
      </w:pPr>
    </w:p>
    <w:p w14:paraId="32B2228B" w14:textId="77777777" w:rsidR="00B02D2C" w:rsidRDefault="00B02D2C" w:rsidP="00B02D2C">
      <w:pPr>
        <w:pStyle w:val="ListParagraph"/>
        <w:numPr>
          <w:ilvl w:val="2"/>
          <w:numId w:val="22"/>
        </w:numPr>
        <w:spacing w:after="0" w:line="240" w:lineRule="auto"/>
        <w:jc w:val="both"/>
        <w:rPr>
          <w:sz w:val="20"/>
          <w:szCs w:val="20"/>
        </w:rPr>
      </w:pPr>
      <w:r w:rsidRPr="00AE0AA2">
        <w:rPr>
          <w:sz w:val="20"/>
          <w:szCs w:val="20"/>
        </w:rPr>
        <w:t xml:space="preserve">not disclose to third parties without the express prior written permission of the James Hutton Institute the </w:t>
      </w:r>
      <w:r>
        <w:rPr>
          <w:sz w:val="20"/>
          <w:szCs w:val="20"/>
        </w:rPr>
        <w:t>Confidential Information</w:t>
      </w:r>
      <w:r w:rsidRPr="00AE0AA2">
        <w:rPr>
          <w:sz w:val="20"/>
          <w:szCs w:val="20"/>
        </w:rPr>
        <w:t>;</w:t>
      </w:r>
    </w:p>
    <w:p w14:paraId="76E3EFAE" w14:textId="77777777" w:rsidR="00B02D2C" w:rsidRPr="002E458D" w:rsidRDefault="00B02D2C" w:rsidP="00B02D2C">
      <w:pPr>
        <w:spacing w:after="0" w:line="240" w:lineRule="auto"/>
        <w:jc w:val="both"/>
        <w:rPr>
          <w:sz w:val="20"/>
          <w:szCs w:val="20"/>
        </w:rPr>
      </w:pPr>
    </w:p>
    <w:p w14:paraId="216EE777" w14:textId="77777777" w:rsidR="00B02D2C" w:rsidRDefault="00B02D2C" w:rsidP="00B02D2C">
      <w:pPr>
        <w:pStyle w:val="ListParagraph"/>
        <w:numPr>
          <w:ilvl w:val="2"/>
          <w:numId w:val="22"/>
        </w:numPr>
        <w:spacing w:after="0" w:line="240" w:lineRule="auto"/>
        <w:jc w:val="both"/>
        <w:rPr>
          <w:sz w:val="20"/>
          <w:szCs w:val="20"/>
        </w:rPr>
      </w:pPr>
      <w:r w:rsidRPr="00AE0AA2">
        <w:rPr>
          <w:sz w:val="20"/>
          <w:szCs w:val="20"/>
        </w:rPr>
        <w:t xml:space="preserve">ensure that no publication of </w:t>
      </w:r>
      <w:r>
        <w:rPr>
          <w:sz w:val="20"/>
          <w:szCs w:val="20"/>
        </w:rPr>
        <w:t xml:space="preserve">the Confidential Information </w:t>
      </w:r>
      <w:r w:rsidRPr="00AE0AA2">
        <w:rPr>
          <w:sz w:val="20"/>
          <w:szCs w:val="20"/>
        </w:rPr>
        <w:t>occurs without the express prior written consent of the James Hutton Institute; and</w:t>
      </w:r>
    </w:p>
    <w:p w14:paraId="36B28072" w14:textId="77777777" w:rsidR="00B02D2C" w:rsidRPr="00AE0AA2" w:rsidRDefault="00B02D2C" w:rsidP="00B02D2C">
      <w:pPr>
        <w:pStyle w:val="ListParagraph"/>
        <w:spacing w:after="0" w:line="240" w:lineRule="auto"/>
        <w:ind w:left="1224"/>
        <w:jc w:val="both"/>
        <w:rPr>
          <w:sz w:val="20"/>
          <w:szCs w:val="20"/>
        </w:rPr>
      </w:pPr>
    </w:p>
    <w:p w14:paraId="78F66270" w14:textId="77777777" w:rsidR="00B02D2C" w:rsidRPr="00AE0AA2" w:rsidRDefault="00B02D2C" w:rsidP="00B02D2C">
      <w:pPr>
        <w:pStyle w:val="ListParagraph"/>
        <w:numPr>
          <w:ilvl w:val="2"/>
          <w:numId w:val="22"/>
        </w:numPr>
        <w:spacing w:after="0" w:line="240" w:lineRule="auto"/>
        <w:jc w:val="both"/>
        <w:rPr>
          <w:sz w:val="20"/>
          <w:szCs w:val="20"/>
        </w:rPr>
      </w:pPr>
      <w:r w:rsidRPr="00AE0AA2">
        <w:rPr>
          <w:sz w:val="20"/>
          <w:szCs w:val="20"/>
        </w:rPr>
        <w:t xml:space="preserve">disclose </w:t>
      </w:r>
      <w:r>
        <w:rPr>
          <w:sz w:val="20"/>
          <w:szCs w:val="20"/>
        </w:rPr>
        <w:t>the Confidential I</w:t>
      </w:r>
      <w:r w:rsidRPr="00AE0AA2">
        <w:rPr>
          <w:sz w:val="20"/>
          <w:szCs w:val="20"/>
        </w:rPr>
        <w:t xml:space="preserve">nformation only to those persons necessary for the purposes of the Project </w:t>
      </w:r>
      <w:r>
        <w:rPr>
          <w:sz w:val="20"/>
          <w:szCs w:val="20"/>
        </w:rPr>
        <w:t xml:space="preserve">or the Grant </w:t>
      </w:r>
      <w:r w:rsidRPr="00AE0AA2">
        <w:rPr>
          <w:sz w:val="20"/>
          <w:szCs w:val="20"/>
        </w:rPr>
        <w:t>and only to the extent necessary for the proper performance of their duties.</w:t>
      </w:r>
    </w:p>
    <w:p w14:paraId="1F2B5867" w14:textId="77777777" w:rsidR="00B02D2C" w:rsidRPr="00AE0AA2" w:rsidRDefault="00B02D2C" w:rsidP="00B02D2C">
      <w:pPr>
        <w:pStyle w:val="ListParagraph"/>
        <w:spacing w:after="0" w:line="240" w:lineRule="auto"/>
        <w:ind w:left="432"/>
        <w:jc w:val="both"/>
        <w:rPr>
          <w:sz w:val="20"/>
          <w:szCs w:val="20"/>
        </w:rPr>
      </w:pPr>
    </w:p>
    <w:p w14:paraId="5CEB28AE" w14:textId="77777777" w:rsidR="00B02D2C" w:rsidRPr="00AE0AA2" w:rsidRDefault="00B02D2C" w:rsidP="00B02D2C">
      <w:pPr>
        <w:pStyle w:val="ListParagraph"/>
        <w:numPr>
          <w:ilvl w:val="1"/>
          <w:numId w:val="22"/>
        </w:numPr>
        <w:spacing w:after="0" w:line="240" w:lineRule="auto"/>
        <w:jc w:val="both"/>
        <w:rPr>
          <w:sz w:val="20"/>
          <w:szCs w:val="20"/>
        </w:rPr>
      </w:pPr>
      <w:r w:rsidRPr="00AE0AA2">
        <w:rPr>
          <w:sz w:val="20"/>
          <w:szCs w:val="20"/>
        </w:rPr>
        <w:t>The Grantee shall procure that the obligations in Clause 2.1 are observed by its employees, officers and agents and any other party who engages in the Project.</w:t>
      </w:r>
    </w:p>
    <w:p w14:paraId="44847D11" w14:textId="77777777" w:rsidR="00B02D2C" w:rsidRPr="00AE0AA2" w:rsidRDefault="00B02D2C" w:rsidP="00B02D2C">
      <w:pPr>
        <w:pStyle w:val="ListParagraph"/>
        <w:spacing w:after="0" w:line="240" w:lineRule="auto"/>
        <w:ind w:left="432"/>
        <w:jc w:val="both"/>
        <w:rPr>
          <w:sz w:val="20"/>
          <w:szCs w:val="20"/>
        </w:rPr>
      </w:pPr>
    </w:p>
    <w:p w14:paraId="29BED78F" w14:textId="77777777" w:rsidR="00B02D2C" w:rsidRPr="00AE0AA2" w:rsidRDefault="00B02D2C" w:rsidP="00B02D2C">
      <w:pPr>
        <w:pStyle w:val="ListParagraph"/>
        <w:numPr>
          <w:ilvl w:val="1"/>
          <w:numId w:val="22"/>
        </w:numPr>
        <w:spacing w:after="0" w:line="240" w:lineRule="auto"/>
        <w:jc w:val="both"/>
        <w:rPr>
          <w:sz w:val="20"/>
          <w:szCs w:val="20"/>
        </w:rPr>
      </w:pPr>
      <w:r w:rsidRPr="00AE0AA2">
        <w:rPr>
          <w:sz w:val="20"/>
          <w:szCs w:val="20"/>
        </w:rPr>
        <w:t>The Grantee shall notify the James Hutton Institute immediately if it becomes aware of any disclosure in breach of the obligations in this Clause 2. At the request of the James Hutton Institute, the Grantee will take all such steps as are necessary to prevent further disclosure.</w:t>
      </w:r>
    </w:p>
    <w:p w14:paraId="19604F62" w14:textId="77777777" w:rsidR="00B02D2C" w:rsidRPr="00AE0AA2" w:rsidRDefault="00B02D2C" w:rsidP="00B02D2C">
      <w:pPr>
        <w:pStyle w:val="ListParagraph"/>
        <w:spacing w:after="0" w:line="240" w:lineRule="auto"/>
        <w:ind w:left="432"/>
        <w:jc w:val="both"/>
        <w:rPr>
          <w:sz w:val="20"/>
          <w:szCs w:val="20"/>
        </w:rPr>
      </w:pPr>
    </w:p>
    <w:p w14:paraId="1ED2328D" w14:textId="77777777" w:rsidR="00B02D2C" w:rsidRPr="00AE0AA2" w:rsidRDefault="00B02D2C" w:rsidP="00B02D2C">
      <w:pPr>
        <w:pStyle w:val="ListParagraph"/>
        <w:numPr>
          <w:ilvl w:val="1"/>
          <w:numId w:val="22"/>
        </w:numPr>
        <w:spacing w:after="0" w:line="240" w:lineRule="auto"/>
        <w:jc w:val="both"/>
        <w:rPr>
          <w:sz w:val="20"/>
          <w:szCs w:val="20"/>
        </w:rPr>
      </w:pPr>
      <w:r w:rsidRPr="00AE0AA2">
        <w:rPr>
          <w:sz w:val="20"/>
          <w:szCs w:val="20"/>
        </w:rPr>
        <w:t>Clause 2.1 shall not apply to the extent that:</w:t>
      </w:r>
    </w:p>
    <w:p w14:paraId="00EA1DCC" w14:textId="77777777" w:rsidR="00B02D2C" w:rsidRDefault="00B02D2C" w:rsidP="00B02D2C">
      <w:pPr>
        <w:pStyle w:val="ListParagraph"/>
        <w:spacing w:after="0" w:line="240" w:lineRule="auto"/>
        <w:ind w:left="1224"/>
        <w:jc w:val="both"/>
        <w:rPr>
          <w:sz w:val="20"/>
          <w:szCs w:val="20"/>
        </w:rPr>
      </w:pPr>
    </w:p>
    <w:p w14:paraId="3085D508" w14:textId="77777777" w:rsidR="00B02D2C" w:rsidRPr="00AE0AA2" w:rsidRDefault="00B02D2C" w:rsidP="00B02D2C">
      <w:pPr>
        <w:pStyle w:val="ListParagraph"/>
        <w:numPr>
          <w:ilvl w:val="2"/>
          <w:numId w:val="22"/>
        </w:numPr>
        <w:spacing w:after="0" w:line="240" w:lineRule="auto"/>
        <w:jc w:val="both"/>
        <w:rPr>
          <w:sz w:val="20"/>
          <w:szCs w:val="20"/>
        </w:rPr>
      </w:pPr>
      <w:r w:rsidRPr="00AE0AA2">
        <w:rPr>
          <w:sz w:val="20"/>
          <w:szCs w:val="20"/>
        </w:rPr>
        <w:t xml:space="preserve"> such disclosure is a legal requirement placed upon the Grantee, including any requirements for disclosure under FOISA (as defined in Clause 15.4);</w:t>
      </w:r>
    </w:p>
    <w:p w14:paraId="194A570C" w14:textId="77777777" w:rsidR="00B02D2C" w:rsidRPr="00AE0AA2" w:rsidRDefault="00B02D2C" w:rsidP="00B02D2C">
      <w:pPr>
        <w:pStyle w:val="ListParagraph"/>
        <w:spacing w:after="0" w:line="240" w:lineRule="auto"/>
        <w:ind w:left="1224"/>
        <w:jc w:val="both"/>
        <w:rPr>
          <w:sz w:val="20"/>
          <w:szCs w:val="20"/>
        </w:rPr>
      </w:pPr>
    </w:p>
    <w:p w14:paraId="53FA1CBF" w14:textId="77777777" w:rsidR="00B02D2C" w:rsidRPr="00AE0AA2" w:rsidRDefault="00B02D2C" w:rsidP="00B02D2C">
      <w:pPr>
        <w:pStyle w:val="ListParagraph"/>
        <w:numPr>
          <w:ilvl w:val="2"/>
          <w:numId w:val="22"/>
        </w:numPr>
        <w:spacing w:after="0" w:line="240" w:lineRule="auto"/>
        <w:jc w:val="both"/>
        <w:rPr>
          <w:sz w:val="20"/>
          <w:szCs w:val="20"/>
        </w:rPr>
      </w:pPr>
      <w:r w:rsidRPr="00AE0AA2">
        <w:rPr>
          <w:sz w:val="20"/>
          <w:szCs w:val="20"/>
        </w:rPr>
        <w:t>such information was in the possession of the Grantee without obligation of confidentiality prior to its disclosure;</w:t>
      </w:r>
    </w:p>
    <w:p w14:paraId="3D2DA21E" w14:textId="77777777" w:rsidR="00B02D2C" w:rsidRDefault="00B02D2C" w:rsidP="00B02D2C">
      <w:pPr>
        <w:pStyle w:val="ListParagraph"/>
        <w:spacing w:after="0" w:line="240" w:lineRule="auto"/>
        <w:ind w:left="1224"/>
        <w:jc w:val="both"/>
        <w:rPr>
          <w:sz w:val="20"/>
          <w:szCs w:val="20"/>
        </w:rPr>
      </w:pPr>
    </w:p>
    <w:p w14:paraId="1AB12913" w14:textId="77777777" w:rsidR="00B02D2C" w:rsidRPr="00AE0AA2" w:rsidRDefault="00B02D2C" w:rsidP="00B02D2C">
      <w:pPr>
        <w:pStyle w:val="ListParagraph"/>
        <w:numPr>
          <w:ilvl w:val="2"/>
          <w:numId w:val="22"/>
        </w:numPr>
        <w:spacing w:after="0" w:line="240" w:lineRule="auto"/>
        <w:jc w:val="both"/>
        <w:rPr>
          <w:sz w:val="20"/>
          <w:szCs w:val="20"/>
        </w:rPr>
      </w:pPr>
      <w:r w:rsidRPr="00AE0AA2">
        <w:rPr>
          <w:sz w:val="20"/>
          <w:szCs w:val="20"/>
        </w:rPr>
        <w:t>such information was obtained from a third party without obligation of confidentiality; or</w:t>
      </w:r>
    </w:p>
    <w:p w14:paraId="19817F05" w14:textId="77777777" w:rsidR="00B02D2C" w:rsidRDefault="00B02D2C" w:rsidP="00B02D2C">
      <w:pPr>
        <w:pStyle w:val="ListParagraph"/>
        <w:spacing w:after="0" w:line="240" w:lineRule="auto"/>
        <w:ind w:left="1224"/>
        <w:jc w:val="both"/>
        <w:rPr>
          <w:sz w:val="20"/>
          <w:szCs w:val="20"/>
        </w:rPr>
      </w:pPr>
    </w:p>
    <w:p w14:paraId="17F29060" w14:textId="77777777" w:rsidR="00B02D2C" w:rsidRPr="00AE0AA2" w:rsidRDefault="00B02D2C" w:rsidP="00B02D2C">
      <w:pPr>
        <w:pStyle w:val="ListParagraph"/>
        <w:numPr>
          <w:ilvl w:val="2"/>
          <w:numId w:val="22"/>
        </w:numPr>
        <w:spacing w:after="0" w:line="240" w:lineRule="auto"/>
        <w:jc w:val="both"/>
        <w:rPr>
          <w:sz w:val="20"/>
          <w:szCs w:val="20"/>
        </w:rPr>
      </w:pPr>
      <w:r w:rsidRPr="00AE0AA2">
        <w:rPr>
          <w:sz w:val="20"/>
          <w:szCs w:val="20"/>
        </w:rPr>
        <w:t>such information was already in the public domain at the time of disclosure.</w:t>
      </w:r>
    </w:p>
    <w:p w14:paraId="4F997722" w14:textId="77777777" w:rsidR="00B02D2C" w:rsidRDefault="00B02D2C" w:rsidP="00B02D2C">
      <w:pPr>
        <w:pStyle w:val="ListParagraph"/>
        <w:spacing w:after="0" w:line="240" w:lineRule="auto"/>
        <w:ind w:left="1224"/>
        <w:jc w:val="both"/>
        <w:rPr>
          <w:sz w:val="20"/>
          <w:szCs w:val="20"/>
          <w:u w:val="single"/>
        </w:rPr>
      </w:pPr>
    </w:p>
    <w:p w14:paraId="4D7C3F66" w14:textId="77777777" w:rsidR="00B02D2C" w:rsidRPr="00734A98" w:rsidRDefault="00B02D2C" w:rsidP="00B02D2C">
      <w:pPr>
        <w:pStyle w:val="ListParagraph"/>
        <w:spacing w:after="0" w:line="240" w:lineRule="auto"/>
        <w:ind w:left="432"/>
        <w:jc w:val="both"/>
        <w:rPr>
          <w:sz w:val="20"/>
          <w:szCs w:val="20"/>
          <w:u w:val="single"/>
        </w:rPr>
      </w:pPr>
    </w:p>
    <w:p w14:paraId="3299030C" w14:textId="77777777" w:rsidR="00B02D2C" w:rsidRPr="0002181F" w:rsidRDefault="00B02D2C" w:rsidP="00B02D2C">
      <w:pPr>
        <w:pStyle w:val="ListParagraph"/>
        <w:numPr>
          <w:ilvl w:val="0"/>
          <w:numId w:val="22"/>
        </w:numPr>
        <w:spacing w:after="0" w:line="240" w:lineRule="auto"/>
        <w:jc w:val="both"/>
        <w:rPr>
          <w:b/>
          <w:sz w:val="20"/>
          <w:szCs w:val="20"/>
          <w:u w:val="single"/>
        </w:rPr>
      </w:pPr>
      <w:r w:rsidRPr="0002181F">
        <w:rPr>
          <w:b/>
          <w:sz w:val="20"/>
          <w:szCs w:val="20"/>
          <w:u w:val="single"/>
        </w:rPr>
        <w:t>Research Principles</w:t>
      </w:r>
    </w:p>
    <w:p w14:paraId="3316B8C7" w14:textId="77777777" w:rsidR="00B02D2C" w:rsidRPr="00734A98" w:rsidRDefault="00B02D2C" w:rsidP="00B02D2C">
      <w:pPr>
        <w:pStyle w:val="ListParagraph"/>
        <w:spacing w:after="0" w:line="240" w:lineRule="auto"/>
        <w:ind w:left="360"/>
        <w:jc w:val="both"/>
        <w:rPr>
          <w:sz w:val="20"/>
          <w:szCs w:val="20"/>
          <w:u w:val="single"/>
        </w:rPr>
      </w:pPr>
    </w:p>
    <w:p w14:paraId="09BB86D5" w14:textId="77777777" w:rsidR="00B02D2C" w:rsidRPr="00734A98" w:rsidRDefault="00B02D2C" w:rsidP="00B02D2C">
      <w:pPr>
        <w:pStyle w:val="ListParagraph"/>
        <w:numPr>
          <w:ilvl w:val="1"/>
          <w:numId w:val="22"/>
        </w:numPr>
        <w:spacing w:after="0" w:line="240" w:lineRule="auto"/>
        <w:jc w:val="both"/>
        <w:rPr>
          <w:sz w:val="20"/>
          <w:szCs w:val="20"/>
          <w:u w:val="single"/>
        </w:rPr>
      </w:pPr>
      <w:r w:rsidRPr="00734A98">
        <w:rPr>
          <w:rFonts w:eastAsia="Calibri" w:cs="Arial"/>
          <w:color w:val="000000"/>
          <w:sz w:val="20"/>
          <w:szCs w:val="20"/>
        </w:rPr>
        <w:t xml:space="preserve">The Grantee is responsible for ensuring that ethical issues relating to the </w:t>
      </w:r>
      <w:r>
        <w:rPr>
          <w:rFonts w:eastAsia="Calibri" w:cs="Arial"/>
          <w:color w:val="000000"/>
          <w:sz w:val="20"/>
          <w:szCs w:val="20"/>
        </w:rPr>
        <w:t>Project</w:t>
      </w:r>
      <w:r w:rsidRPr="00734A98">
        <w:rPr>
          <w:rFonts w:eastAsia="Calibri" w:cs="Arial"/>
          <w:color w:val="000000"/>
          <w:sz w:val="20"/>
          <w:szCs w:val="20"/>
        </w:rPr>
        <w:t xml:space="preserve"> are identified and brought to the attention of the appropriate approval body or regulatory body.  Such approval to undertake the </w:t>
      </w:r>
      <w:r>
        <w:rPr>
          <w:rFonts w:eastAsia="Calibri" w:cs="Arial"/>
          <w:color w:val="000000"/>
          <w:sz w:val="20"/>
          <w:szCs w:val="20"/>
        </w:rPr>
        <w:t>Project</w:t>
      </w:r>
      <w:r w:rsidRPr="00734A98">
        <w:rPr>
          <w:rFonts w:eastAsia="Calibri" w:cs="Arial"/>
          <w:color w:val="000000"/>
          <w:sz w:val="20"/>
          <w:szCs w:val="20"/>
        </w:rPr>
        <w:t xml:space="preserve"> must be granted to the Grantee before any work requiring approval begins.  </w:t>
      </w:r>
      <w:r>
        <w:rPr>
          <w:rFonts w:eastAsia="Calibri" w:cs="Arial"/>
          <w:color w:val="000000"/>
          <w:sz w:val="20"/>
          <w:szCs w:val="20"/>
        </w:rPr>
        <w:t>Where relevant, t</w:t>
      </w:r>
      <w:r w:rsidRPr="00734A98">
        <w:rPr>
          <w:rFonts w:eastAsia="Calibri" w:cs="Arial"/>
          <w:color w:val="000000"/>
          <w:sz w:val="20"/>
          <w:szCs w:val="20"/>
        </w:rPr>
        <w:t xml:space="preserve">he Grantee should interpret ethical issues broadly </w:t>
      </w:r>
      <w:proofErr w:type="gramStart"/>
      <w:r w:rsidRPr="00734A98">
        <w:rPr>
          <w:rFonts w:eastAsia="Calibri" w:cs="Arial"/>
          <w:color w:val="000000"/>
          <w:sz w:val="20"/>
          <w:szCs w:val="20"/>
        </w:rPr>
        <w:t>so as to</w:t>
      </w:r>
      <w:proofErr w:type="gramEnd"/>
      <w:r w:rsidRPr="00734A98">
        <w:rPr>
          <w:rFonts w:eastAsia="Calibri" w:cs="Arial"/>
          <w:color w:val="000000"/>
          <w:sz w:val="20"/>
          <w:szCs w:val="20"/>
        </w:rPr>
        <w:t xml:space="preserve"> encompass, among other things, the involvement </w:t>
      </w:r>
      <w:r w:rsidRPr="00734A98">
        <w:rPr>
          <w:rFonts w:eastAsia="Calibri" w:cs="Arial"/>
          <w:color w:val="000000"/>
          <w:sz w:val="20"/>
          <w:szCs w:val="20"/>
        </w:rPr>
        <w:lastRenderedPageBreak/>
        <w:t>of human participants in research, the use of animals, research that may result in damage to the environment and the use of sensitive economic, social or personal data.</w:t>
      </w:r>
    </w:p>
    <w:p w14:paraId="7A30595D" w14:textId="77777777" w:rsidR="00B02D2C" w:rsidRPr="00734A98" w:rsidRDefault="00B02D2C" w:rsidP="00B02D2C">
      <w:pPr>
        <w:pStyle w:val="ListParagraph"/>
        <w:spacing w:after="0" w:line="240" w:lineRule="auto"/>
        <w:ind w:left="432"/>
        <w:jc w:val="both"/>
        <w:rPr>
          <w:sz w:val="20"/>
          <w:szCs w:val="20"/>
          <w:u w:val="single"/>
        </w:rPr>
      </w:pPr>
    </w:p>
    <w:p w14:paraId="2BE149A2" w14:textId="77777777" w:rsidR="00B02D2C" w:rsidRPr="00734A98" w:rsidRDefault="00B02D2C" w:rsidP="00B02D2C">
      <w:pPr>
        <w:pStyle w:val="ListParagraph"/>
        <w:numPr>
          <w:ilvl w:val="1"/>
          <w:numId w:val="22"/>
        </w:numPr>
        <w:spacing w:after="0" w:line="240" w:lineRule="auto"/>
        <w:jc w:val="both"/>
        <w:rPr>
          <w:sz w:val="20"/>
          <w:szCs w:val="20"/>
          <w:u w:val="single"/>
        </w:rPr>
      </w:pPr>
      <w:r>
        <w:rPr>
          <w:rFonts w:eastAsia="Calibri" w:cs="Arial"/>
          <w:color w:val="000000"/>
          <w:sz w:val="20"/>
          <w:szCs w:val="20"/>
        </w:rPr>
        <w:t>Where relevant, t</w:t>
      </w:r>
      <w:r w:rsidRPr="00734A98">
        <w:rPr>
          <w:rFonts w:eastAsia="Calibri" w:cs="Arial"/>
          <w:color w:val="000000"/>
          <w:sz w:val="20"/>
          <w:szCs w:val="20"/>
        </w:rPr>
        <w:t>he provisions of the Animals (Scientific Procedures) Act 1986 and any amendments and any regulations governing the use of human subjects must be observed. All necessary licences must have been received before any research activities requiring approval takes place.</w:t>
      </w:r>
    </w:p>
    <w:p w14:paraId="7CD2A7A3" w14:textId="77777777" w:rsidR="00B02D2C" w:rsidRPr="00734A98" w:rsidRDefault="00B02D2C" w:rsidP="00B02D2C">
      <w:pPr>
        <w:pStyle w:val="ListParagraph"/>
        <w:spacing w:after="0" w:line="240" w:lineRule="auto"/>
        <w:ind w:left="432"/>
        <w:jc w:val="both"/>
        <w:rPr>
          <w:sz w:val="20"/>
          <w:szCs w:val="20"/>
          <w:u w:val="single"/>
        </w:rPr>
      </w:pPr>
    </w:p>
    <w:p w14:paraId="3876059C" w14:textId="77777777" w:rsidR="00B02D2C" w:rsidRPr="00734A98" w:rsidRDefault="00B02D2C" w:rsidP="00B02D2C">
      <w:pPr>
        <w:pStyle w:val="ListParagraph"/>
        <w:numPr>
          <w:ilvl w:val="1"/>
          <w:numId w:val="22"/>
        </w:numPr>
        <w:spacing w:after="0" w:line="240" w:lineRule="auto"/>
        <w:jc w:val="both"/>
        <w:rPr>
          <w:sz w:val="20"/>
          <w:szCs w:val="20"/>
          <w:u w:val="single"/>
        </w:rPr>
      </w:pPr>
      <w:r>
        <w:rPr>
          <w:rFonts w:eastAsia="Calibri" w:cs="Arial"/>
          <w:color w:val="000000"/>
          <w:sz w:val="20"/>
          <w:szCs w:val="20"/>
        </w:rPr>
        <w:t>Where relevant, t</w:t>
      </w:r>
      <w:r w:rsidRPr="00734A98">
        <w:rPr>
          <w:rFonts w:eastAsia="Calibri" w:cs="Arial"/>
          <w:color w:val="000000"/>
          <w:sz w:val="20"/>
          <w:szCs w:val="20"/>
        </w:rPr>
        <w:t xml:space="preserve">he Grantee must use their best endeavours to adopt procedures and techniques that avoid the use of animals. Where this is not possible, the </w:t>
      </w:r>
      <w:r>
        <w:rPr>
          <w:rFonts w:eastAsia="Calibri" w:cs="Arial"/>
          <w:color w:val="000000"/>
          <w:sz w:val="20"/>
          <w:szCs w:val="20"/>
        </w:rPr>
        <w:t>project</w:t>
      </w:r>
      <w:r w:rsidRPr="00734A98">
        <w:rPr>
          <w:rFonts w:eastAsia="Calibri" w:cs="Arial"/>
          <w:color w:val="000000"/>
          <w:sz w:val="20"/>
          <w:szCs w:val="20"/>
        </w:rPr>
        <w:t xml:space="preserve"> should be designed so that:</w:t>
      </w:r>
    </w:p>
    <w:p w14:paraId="22C21301" w14:textId="77777777" w:rsidR="00B02D2C" w:rsidRPr="00734A98" w:rsidRDefault="00B02D2C" w:rsidP="00B02D2C">
      <w:pPr>
        <w:pStyle w:val="ListParagraph"/>
        <w:spacing w:after="0" w:line="240" w:lineRule="auto"/>
        <w:ind w:left="432"/>
        <w:jc w:val="both"/>
        <w:rPr>
          <w:sz w:val="20"/>
          <w:szCs w:val="20"/>
          <w:u w:val="single"/>
        </w:rPr>
      </w:pPr>
    </w:p>
    <w:p w14:paraId="0A5FE555" w14:textId="77777777" w:rsidR="00B02D2C" w:rsidRPr="00734A98" w:rsidRDefault="00B02D2C" w:rsidP="00B02D2C">
      <w:pPr>
        <w:pStyle w:val="ListParagraph"/>
        <w:numPr>
          <w:ilvl w:val="2"/>
          <w:numId w:val="22"/>
        </w:numPr>
        <w:autoSpaceDE w:val="0"/>
        <w:autoSpaceDN w:val="0"/>
        <w:adjustRightInd w:val="0"/>
        <w:spacing w:after="0" w:line="240" w:lineRule="auto"/>
        <w:rPr>
          <w:rFonts w:eastAsia="Calibri" w:cs="Arial"/>
          <w:color w:val="000000"/>
          <w:sz w:val="20"/>
          <w:szCs w:val="20"/>
        </w:rPr>
      </w:pPr>
      <w:r w:rsidRPr="00734A98">
        <w:rPr>
          <w:rFonts w:eastAsia="Calibri" w:cs="Arial"/>
          <w:color w:val="000000"/>
          <w:sz w:val="20"/>
          <w:szCs w:val="20"/>
        </w:rPr>
        <w:t xml:space="preserve">The least sentient species with the appropriate physiology is used; </w:t>
      </w:r>
    </w:p>
    <w:p w14:paraId="1BEDAACC" w14:textId="77777777" w:rsidR="00B02D2C" w:rsidRPr="00734A98" w:rsidRDefault="00B02D2C" w:rsidP="00B02D2C">
      <w:pPr>
        <w:pStyle w:val="ListParagraph"/>
        <w:autoSpaceDE w:val="0"/>
        <w:autoSpaceDN w:val="0"/>
        <w:adjustRightInd w:val="0"/>
        <w:spacing w:after="0" w:line="240" w:lineRule="auto"/>
        <w:ind w:left="1224"/>
        <w:rPr>
          <w:rFonts w:eastAsia="Calibri" w:cs="Arial"/>
          <w:color w:val="000000"/>
          <w:sz w:val="20"/>
          <w:szCs w:val="20"/>
        </w:rPr>
      </w:pPr>
    </w:p>
    <w:p w14:paraId="07BE2170" w14:textId="77777777" w:rsidR="00B02D2C" w:rsidRPr="00734A98" w:rsidRDefault="00B02D2C" w:rsidP="00B02D2C">
      <w:pPr>
        <w:pStyle w:val="ListParagraph"/>
        <w:numPr>
          <w:ilvl w:val="2"/>
          <w:numId w:val="22"/>
        </w:numPr>
        <w:spacing w:after="0" w:line="240" w:lineRule="auto"/>
        <w:jc w:val="both"/>
        <w:rPr>
          <w:sz w:val="20"/>
          <w:szCs w:val="20"/>
          <w:u w:val="single"/>
        </w:rPr>
      </w:pPr>
      <w:r w:rsidRPr="00734A98">
        <w:rPr>
          <w:rFonts w:eastAsia="Calibri" w:cs="Arial"/>
          <w:color w:val="000000"/>
          <w:sz w:val="20"/>
          <w:szCs w:val="20"/>
        </w:rPr>
        <w:t xml:space="preserve">The number of animals used is the minimum </w:t>
      </w:r>
      <w:proofErr w:type="gramStart"/>
      <w:r w:rsidRPr="00734A98">
        <w:rPr>
          <w:rFonts w:eastAsia="Calibri" w:cs="Arial"/>
          <w:color w:val="000000"/>
          <w:sz w:val="20"/>
          <w:szCs w:val="20"/>
        </w:rPr>
        <w:t>sufficient</w:t>
      </w:r>
      <w:proofErr w:type="gramEnd"/>
      <w:r w:rsidRPr="00734A98">
        <w:rPr>
          <w:rFonts w:eastAsia="Calibri" w:cs="Arial"/>
          <w:color w:val="000000"/>
          <w:sz w:val="20"/>
          <w:szCs w:val="20"/>
        </w:rPr>
        <w:t xml:space="preserve"> to provide adequate statistical power to answer the question posed;</w:t>
      </w:r>
    </w:p>
    <w:p w14:paraId="24158A8C" w14:textId="77777777" w:rsidR="00B02D2C" w:rsidRPr="00734A98" w:rsidRDefault="00B02D2C" w:rsidP="00B02D2C">
      <w:pPr>
        <w:pStyle w:val="ListParagraph"/>
        <w:spacing w:after="0" w:line="240" w:lineRule="auto"/>
        <w:ind w:left="1224"/>
        <w:jc w:val="both"/>
        <w:rPr>
          <w:sz w:val="20"/>
          <w:szCs w:val="20"/>
          <w:u w:val="single"/>
        </w:rPr>
      </w:pPr>
    </w:p>
    <w:p w14:paraId="6970F3ED" w14:textId="77777777" w:rsidR="00B02D2C" w:rsidRPr="00734A98" w:rsidRDefault="00B02D2C" w:rsidP="00B02D2C">
      <w:pPr>
        <w:pStyle w:val="ListParagraph"/>
        <w:numPr>
          <w:ilvl w:val="2"/>
          <w:numId w:val="22"/>
        </w:numPr>
        <w:autoSpaceDE w:val="0"/>
        <w:autoSpaceDN w:val="0"/>
        <w:adjustRightInd w:val="0"/>
        <w:spacing w:after="0" w:line="240" w:lineRule="auto"/>
        <w:rPr>
          <w:rFonts w:eastAsia="Calibri" w:cs="Arial"/>
          <w:color w:val="000000"/>
          <w:sz w:val="20"/>
          <w:szCs w:val="20"/>
        </w:rPr>
      </w:pPr>
      <w:r w:rsidRPr="00734A98">
        <w:rPr>
          <w:rFonts w:eastAsia="Calibri" w:cs="Arial"/>
          <w:color w:val="000000"/>
          <w:sz w:val="20"/>
          <w:szCs w:val="20"/>
        </w:rPr>
        <w:t>The severity of procedures performed on animals is kept to a minimum</w:t>
      </w:r>
      <w:r>
        <w:rPr>
          <w:rFonts w:eastAsia="Calibri" w:cs="Arial"/>
          <w:color w:val="000000"/>
          <w:sz w:val="20"/>
          <w:szCs w:val="20"/>
        </w:rPr>
        <w:t>;</w:t>
      </w:r>
      <w:r w:rsidRPr="00734A98">
        <w:rPr>
          <w:rFonts w:eastAsia="Calibri" w:cs="Arial"/>
          <w:color w:val="000000"/>
          <w:sz w:val="20"/>
          <w:szCs w:val="20"/>
        </w:rPr>
        <w:t xml:space="preserve"> </w:t>
      </w:r>
    </w:p>
    <w:p w14:paraId="2D4AA77C" w14:textId="77777777" w:rsidR="00B02D2C" w:rsidRPr="00734A98" w:rsidRDefault="00B02D2C" w:rsidP="00B02D2C">
      <w:pPr>
        <w:pStyle w:val="ListParagraph"/>
        <w:autoSpaceDE w:val="0"/>
        <w:autoSpaceDN w:val="0"/>
        <w:adjustRightInd w:val="0"/>
        <w:spacing w:after="0" w:line="240" w:lineRule="auto"/>
        <w:ind w:left="1224"/>
        <w:rPr>
          <w:rFonts w:eastAsia="Calibri" w:cs="Arial"/>
          <w:color w:val="000000"/>
          <w:sz w:val="20"/>
          <w:szCs w:val="20"/>
        </w:rPr>
      </w:pPr>
    </w:p>
    <w:p w14:paraId="24081877" w14:textId="77777777" w:rsidR="00B02D2C" w:rsidRPr="00734A98" w:rsidRDefault="00B02D2C" w:rsidP="00B02D2C">
      <w:pPr>
        <w:pStyle w:val="ListParagraph"/>
        <w:numPr>
          <w:ilvl w:val="2"/>
          <w:numId w:val="22"/>
        </w:numPr>
        <w:spacing w:after="0" w:line="240" w:lineRule="auto"/>
        <w:jc w:val="both"/>
        <w:rPr>
          <w:sz w:val="20"/>
          <w:szCs w:val="20"/>
          <w:u w:val="single"/>
        </w:rPr>
      </w:pPr>
      <w:r w:rsidRPr="00734A98">
        <w:rPr>
          <w:rFonts w:eastAsia="Calibri" w:cs="Arial"/>
          <w:color w:val="000000"/>
          <w:sz w:val="20"/>
          <w:szCs w:val="20"/>
        </w:rPr>
        <w:t>Experiments should be kept as short as possible. Appropriate anaesthesia, analgesia and humane end points should be used to minimise any pain and suffering.</w:t>
      </w:r>
    </w:p>
    <w:p w14:paraId="659F4D98" w14:textId="77777777" w:rsidR="00B02D2C" w:rsidRPr="00734A98" w:rsidRDefault="00B02D2C" w:rsidP="00B02D2C">
      <w:pPr>
        <w:pStyle w:val="ListParagraph"/>
        <w:spacing w:after="0" w:line="240" w:lineRule="auto"/>
        <w:ind w:left="1224"/>
        <w:jc w:val="both"/>
        <w:rPr>
          <w:sz w:val="20"/>
          <w:szCs w:val="20"/>
          <w:u w:val="single"/>
        </w:rPr>
      </w:pPr>
    </w:p>
    <w:p w14:paraId="2B709B2F" w14:textId="77777777" w:rsidR="00B02D2C" w:rsidRPr="00734A98" w:rsidRDefault="00B02D2C" w:rsidP="00B02D2C">
      <w:pPr>
        <w:pStyle w:val="ListParagraph"/>
        <w:numPr>
          <w:ilvl w:val="1"/>
          <w:numId w:val="22"/>
        </w:numPr>
        <w:spacing w:after="0" w:line="240" w:lineRule="auto"/>
        <w:jc w:val="both"/>
        <w:rPr>
          <w:sz w:val="20"/>
          <w:szCs w:val="20"/>
          <w:u w:val="single"/>
        </w:rPr>
      </w:pPr>
      <w:r>
        <w:rPr>
          <w:rFonts w:eastAsia="Calibri" w:cs="Arial"/>
          <w:color w:val="000000"/>
          <w:sz w:val="20"/>
          <w:szCs w:val="20"/>
        </w:rPr>
        <w:t>Where relevant, t</w:t>
      </w:r>
      <w:r w:rsidRPr="00734A98">
        <w:rPr>
          <w:rFonts w:eastAsia="Calibri" w:cs="Arial"/>
          <w:color w:val="000000"/>
          <w:sz w:val="20"/>
          <w:szCs w:val="20"/>
        </w:rPr>
        <w:t>he Grantee is responsible for managing and monitoring the conduct of medical and health research in a manner consistent with the Research Governance Framework for Health and Community Care issued by the Chief Scientist’s Office of the Scottish Government. The Grantee must have in place effective and verifiable systems for managing research quality, progress and the safety and well-being of patients and other research participants. These systems must promote and maintain the relevant codes of practice and all relevant statutory review, authorisation and reporting requirements.</w:t>
      </w:r>
    </w:p>
    <w:p w14:paraId="19FE212F" w14:textId="77777777" w:rsidR="00B02D2C" w:rsidRPr="00734A98" w:rsidRDefault="00B02D2C" w:rsidP="00B02D2C">
      <w:pPr>
        <w:pStyle w:val="ListParagraph"/>
        <w:spacing w:after="0" w:line="240" w:lineRule="auto"/>
        <w:ind w:left="432"/>
        <w:jc w:val="both"/>
        <w:rPr>
          <w:sz w:val="20"/>
          <w:szCs w:val="20"/>
          <w:u w:val="single"/>
        </w:rPr>
      </w:pPr>
    </w:p>
    <w:p w14:paraId="454BCA03" w14:textId="77777777" w:rsidR="00B02D2C" w:rsidRPr="00734A98" w:rsidRDefault="00B02D2C" w:rsidP="00B02D2C">
      <w:pPr>
        <w:pStyle w:val="ListParagraph"/>
        <w:numPr>
          <w:ilvl w:val="1"/>
          <w:numId w:val="22"/>
        </w:numPr>
        <w:spacing w:after="0" w:line="240" w:lineRule="auto"/>
        <w:jc w:val="both"/>
        <w:rPr>
          <w:sz w:val="20"/>
          <w:szCs w:val="20"/>
          <w:u w:val="single"/>
        </w:rPr>
      </w:pPr>
      <w:r>
        <w:rPr>
          <w:rFonts w:eastAsia="Calibri" w:cs="Arial"/>
          <w:color w:val="000000"/>
          <w:sz w:val="20"/>
          <w:szCs w:val="20"/>
        </w:rPr>
        <w:t>Where relevant, h</w:t>
      </w:r>
      <w:r w:rsidRPr="00734A98">
        <w:rPr>
          <w:rFonts w:eastAsia="Calibri" w:cs="Arial"/>
          <w:color w:val="000000"/>
          <w:sz w:val="20"/>
          <w:szCs w:val="20"/>
        </w:rPr>
        <w:t>ealth-related research within the social sciences that falls outside the Research Governance Framework must meet the provisions and guidelines of the Economic and Social Research Council’s Research Ethics Framework. While this research may involve patients, National Health System staff or organisations, it is defined as research that poses no clinical risk or harm to those who are the subjects of research. The Grantee must ensure that appropriate arrangements are in place for independent ethics review of social science research that meets local research ethics committee standards.</w:t>
      </w:r>
    </w:p>
    <w:p w14:paraId="0791A8F0" w14:textId="77777777" w:rsidR="00B02D2C" w:rsidRPr="00734A98" w:rsidRDefault="00B02D2C" w:rsidP="00B02D2C">
      <w:pPr>
        <w:pStyle w:val="ListParagraph"/>
        <w:spacing w:after="0" w:line="240" w:lineRule="auto"/>
        <w:ind w:left="432"/>
        <w:jc w:val="both"/>
        <w:rPr>
          <w:sz w:val="20"/>
          <w:szCs w:val="20"/>
          <w:u w:val="single"/>
        </w:rPr>
      </w:pPr>
    </w:p>
    <w:p w14:paraId="7A0ABC7A" w14:textId="77777777" w:rsidR="00B02D2C" w:rsidRPr="00734A98" w:rsidRDefault="00B02D2C" w:rsidP="00B02D2C">
      <w:pPr>
        <w:pStyle w:val="ListParagraph"/>
        <w:numPr>
          <w:ilvl w:val="1"/>
          <w:numId w:val="22"/>
        </w:numPr>
        <w:spacing w:after="0" w:line="240" w:lineRule="auto"/>
        <w:jc w:val="both"/>
        <w:rPr>
          <w:sz w:val="20"/>
          <w:szCs w:val="20"/>
          <w:u w:val="single"/>
        </w:rPr>
      </w:pPr>
      <w:r w:rsidRPr="00734A98">
        <w:rPr>
          <w:rFonts w:eastAsia="Calibri" w:cs="Arial"/>
          <w:color w:val="000000"/>
          <w:sz w:val="20"/>
          <w:szCs w:val="20"/>
        </w:rPr>
        <w:t xml:space="preserve">The Grantee must assess significant developments as the </w:t>
      </w:r>
      <w:r>
        <w:rPr>
          <w:rFonts w:eastAsia="Calibri" w:cs="Arial"/>
          <w:color w:val="000000"/>
          <w:sz w:val="20"/>
          <w:szCs w:val="20"/>
        </w:rPr>
        <w:t>Project</w:t>
      </w:r>
      <w:r w:rsidRPr="00734A98">
        <w:rPr>
          <w:rFonts w:eastAsia="Calibri" w:cs="Arial"/>
          <w:color w:val="000000"/>
          <w:sz w:val="20"/>
          <w:szCs w:val="20"/>
        </w:rPr>
        <w:t xml:space="preserve"> proceeds, especially those that affect safety and well-being, which should be reported to the appropriate authorities and to the </w:t>
      </w:r>
      <w:r>
        <w:rPr>
          <w:rFonts w:eastAsia="Calibri" w:cs="Arial"/>
          <w:color w:val="000000"/>
          <w:sz w:val="20"/>
          <w:szCs w:val="20"/>
        </w:rPr>
        <w:t>James Hutton Institute</w:t>
      </w:r>
      <w:r w:rsidRPr="00734A98">
        <w:rPr>
          <w:rFonts w:eastAsia="Calibri" w:cs="Arial"/>
          <w:color w:val="000000"/>
          <w:sz w:val="20"/>
          <w:szCs w:val="20"/>
        </w:rPr>
        <w:t xml:space="preserve">. The Grantee must take appropriate and timely action when significant problems are identified. This may include </w:t>
      </w:r>
      <w:proofErr w:type="gramStart"/>
      <w:r w:rsidRPr="00734A98">
        <w:rPr>
          <w:rFonts w:eastAsia="Calibri" w:cs="Arial"/>
          <w:color w:val="000000"/>
          <w:sz w:val="20"/>
          <w:szCs w:val="20"/>
        </w:rPr>
        <w:t>temporarily suspending</w:t>
      </w:r>
      <w:proofErr w:type="gramEnd"/>
      <w:r w:rsidRPr="00734A98">
        <w:rPr>
          <w:rFonts w:eastAsia="Calibri" w:cs="Arial"/>
          <w:color w:val="000000"/>
          <w:sz w:val="20"/>
          <w:szCs w:val="20"/>
        </w:rPr>
        <w:t xml:space="preserve"> or terminating the </w:t>
      </w:r>
      <w:r>
        <w:rPr>
          <w:rFonts w:eastAsia="Calibri" w:cs="Arial"/>
          <w:color w:val="000000"/>
          <w:sz w:val="20"/>
          <w:szCs w:val="20"/>
        </w:rPr>
        <w:t>Project</w:t>
      </w:r>
      <w:r w:rsidRPr="00734A98">
        <w:rPr>
          <w:rFonts w:eastAsia="Calibri" w:cs="Arial"/>
          <w:color w:val="000000"/>
          <w:sz w:val="20"/>
          <w:szCs w:val="20"/>
        </w:rPr>
        <w:t>.</w:t>
      </w:r>
    </w:p>
    <w:p w14:paraId="08ED847E" w14:textId="77777777" w:rsidR="00B02D2C" w:rsidRPr="00734A98" w:rsidRDefault="00B02D2C" w:rsidP="00B02D2C">
      <w:pPr>
        <w:pStyle w:val="ListParagraph"/>
        <w:spacing w:after="0" w:line="240" w:lineRule="auto"/>
        <w:ind w:left="432"/>
        <w:jc w:val="both"/>
        <w:rPr>
          <w:sz w:val="20"/>
          <w:szCs w:val="20"/>
          <w:u w:val="single"/>
        </w:rPr>
      </w:pPr>
    </w:p>
    <w:p w14:paraId="1B00861B" w14:textId="77777777" w:rsidR="00B02D2C" w:rsidRPr="00734A98" w:rsidRDefault="00B02D2C" w:rsidP="00B02D2C">
      <w:pPr>
        <w:pStyle w:val="ListParagraph"/>
        <w:numPr>
          <w:ilvl w:val="1"/>
          <w:numId w:val="22"/>
        </w:numPr>
        <w:spacing w:after="0" w:line="240" w:lineRule="auto"/>
        <w:jc w:val="both"/>
        <w:rPr>
          <w:sz w:val="20"/>
          <w:szCs w:val="20"/>
          <w:u w:val="single"/>
        </w:rPr>
      </w:pPr>
      <w:r>
        <w:rPr>
          <w:rFonts w:eastAsia="Calibri" w:cs="Arial"/>
          <w:color w:val="000000"/>
          <w:sz w:val="20"/>
          <w:szCs w:val="20"/>
        </w:rPr>
        <w:t>Where relevant, t</w:t>
      </w:r>
      <w:r w:rsidRPr="00734A98">
        <w:rPr>
          <w:rFonts w:eastAsia="Calibri" w:cs="Arial"/>
          <w:color w:val="000000"/>
          <w:sz w:val="20"/>
          <w:szCs w:val="20"/>
        </w:rPr>
        <w:t>he Grantee is responsible for managing and monitoring statutory requirements for which it accepts responsibility, for example, in relation to legislation on clinical trials, use of human organs, tissues and data.</w:t>
      </w:r>
    </w:p>
    <w:p w14:paraId="7E25735A" w14:textId="77777777" w:rsidR="00B02D2C" w:rsidRPr="00734A98" w:rsidRDefault="00B02D2C" w:rsidP="00B02D2C">
      <w:pPr>
        <w:pStyle w:val="ListParagraph"/>
        <w:spacing w:after="0" w:line="240" w:lineRule="auto"/>
        <w:ind w:left="432"/>
        <w:jc w:val="both"/>
        <w:rPr>
          <w:sz w:val="20"/>
          <w:szCs w:val="20"/>
          <w:u w:val="single"/>
        </w:rPr>
      </w:pPr>
    </w:p>
    <w:p w14:paraId="7DC730B6" w14:textId="77777777" w:rsidR="00B02D2C" w:rsidRPr="00734A98" w:rsidRDefault="00B02D2C" w:rsidP="00B02D2C">
      <w:pPr>
        <w:pStyle w:val="ListParagraph"/>
        <w:numPr>
          <w:ilvl w:val="1"/>
          <w:numId w:val="22"/>
        </w:numPr>
        <w:spacing w:after="0" w:line="240" w:lineRule="auto"/>
        <w:jc w:val="both"/>
        <w:rPr>
          <w:sz w:val="20"/>
          <w:szCs w:val="20"/>
          <w:u w:val="single"/>
        </w:rPr>
      </w:pPr>
      <w:r>
        <w:rPr>
          <w:rFonts w:eastAsia="Calibri" w:cs="Arial"/>
          <w:color w:val="000000"/>
          <w:sz w:val="20"/>
          <w:szCs w:val="20"/>
        </w:rPr>
        <w:t>Where relevant, g</w:t>
      </w:r>
      <w:r w:rsidRPr="00734A98">
        <w:rPr>
          <w:rFonts w:eastAsia="Calibri" w:cs="Arial"/>
          <w:color w:val="000000"/>
          <w:sz w:val="20"/>
          <w:szCs w:val="20"/>
        </w:rPr>
        <w:t>uidance by the Medical Research Council on the conduct of medical research, and by the Economic and Social Research Council on the conduct of social science research, provided on behalf of all Research Councils, must be observed.</w:t>
      </w:r>
    </w:p>
    <w:p w14:paraId="5DA4C168" w14:textId="77777777" w:rsidR="00B02D2C" w:rsidRPr="00734A98" w:rsidRDefault="00B02D2C" w:rsidP="00B02D2C">
      <w:pPr>
        <w:pStyle w:val="ListParagraph"/>
        <w:spacing w:after="0" w:line="240" w:lineRule="auto"/>
        <w:ind w:left="432"/>
        <w:jc w:val="both"/>
        <w:rPr>
          <w:sz w:val="20"/>
          <w:szCs w:val="20"/>
          <w:u w:val="single"/>
        </w:rPr>
      </w:pPr>
    </w:p>
    <w:p w14:paraId="149CA666" w14:textId="77777777" w:rsidR="00B02D2C" w:rsidRPr="00734A98" w:rsidRDefault="00B02D2C" w:rsidP="00B02D2C">
      <w:pPr>
        <w:pStyle w:val="ListParagraph"/>
        <w:numPr>
          <w:ilvl w:val="1"/>
          <w:numId w:val="22"/>
        </w:numPr>
        <w:spacing w:after="0" w:line="240" w:lineRule="auto"/>
        <w:jc w:val="both"/>
        <w:rPr>
          <w:sz w:val="20"/>
          <w:szCs w:val="20"/>
          <w:u w:val="single"/>
        </w:rPr>
      </w:pPr>
      <w:r w:rsidRPr="00734A98">
        <w:rPr>
          <w:rFonts w:eastAsia="Calibri" w:cs="Arial"/>
          <w:color w:val="000000"/>
          <w:sz w:val="20"/>
          <w:szCs w:val="20"/>
        </w:rPr>
        <w:t xml:space="preserve">The Grantee must have in place adequate systems for ensuring the quality of research that is carried out by its staff so that scientific misconduct (for example; plagiarism, falsification of data, improper selection </w:t>
      </w:r>
      <w:r w:rsidRPr="00734A98">
        <w:rPr>
          <w:rFonts w:eastAsia="Calibri" w:cs="Arial"/>
          <w:color w:val="000000"/>
          <w:sz w:val="20"/>
          <w:szCs w:val="20"/>
        </w:rPr>
        <w:lastRenderedPageBreak/>
        <w:t>of data) can be prevented. The Grantee should have effective mechanisms in place for identifying scientific misconduct and clearly publicised and agreed procedures for investigating allegations of such misconduct. The Grantee must comply with the guidelines of the Joint Code of Practice for the Quality Assurance of Research.</w:t>
      </w:r>
    </w:p>
    <w:p w14:paraId="58A854F2" w14:textId="77777777" w:rsidR="00B02D2C" w:rsidRDefault="00B02D2C" w:rsidP="00B02D2C">
      <w:pPr>
        <w:pStyle w:val="ListParagraph"/>
        <w:spacing w:after="0" w:line="240" w:lineRule="auto"/>
        <w:ind w:left="792"/>
        <w:jc w:val="both"/>
        <w:rPr>
          <w:sz w:val="20"/>
          <w:szCs w:val="20"/>
          <w:u w:val="single"/>
        </w:rPr>
      </w:pPr>
    </w:p>
    <w:p w14:paraId="4CCFA31A" w14:textId="77777777" w:rsidR="00B02D2C" w:rsidRPr="007A7FB6" w:rsidRDefault="00B02D2C" w:rsidP="00B02D2C">
      <w:pPr>
        <w:pStyle w:val="ListParagraph"/>
        <w:spacing w:after="0" w:line="240" w:lineRule="auto"/>
        <w:ind w:left="792"/>
        <w:jc w:val="both"/>
        <w:rPr>
          <w:sz w:val="20"/>
          <w:szCs w:val="20"/>
          <w:u w:val="single"/>
        </w:rPr>
      </w:pPr>
    </w:p>
    <w:p w14:paraId="54B0F875" w14:textId="77777777" w:rsidR="00B02D2C" w:rsidRPr="0002181F" w:rsidRDefault="00B02D2C" w:rsidP="00B02D2C">
      <w:pPr>
        <w:pStyle w:val="ListParagraph"/>
        <w:numPr>
          <w:ilvl w:val="0"/>
          <w:numId w:val="22"/>
        </w:numPr>
        <w:tabs>
          <w:tab w:val="left" w:pos="2580"/>
        </w:tabs>
        <w:spacing w:after="0" w:line="240" w:lineRule="auto"/>
        <w:jc w:val="both"/>
        <w:rPr>
          <w:b/>
          <w:sz w:val="20"/>
          <w:szCs w:val="20"/>
          <w:u w:val="single"/>
        </w:rPr>
      </w:pPr>
      <w:r w:rsidRPr="0002181F">
        <w:rPr>
          <w:b/>
          <w:sz w:val="20"/>
          <w:szCs w:val="20"/>
          <w:u w:val="single"/>
        </w:rPr>
        <w:t>Use of Funds</w:t>
      </w:r>
    </w:p>
    <w:p w14:paraId="24387C71" w14:textId="77777777" w:rsidR="00B02D2C" w:rsidRPr="007A7FB6" w:rsidRDefault="00B02D2C" w:rsidP="00B02D2C">
      <w:pPr>
        <w:pStyle w:val="ListParagraph"/>
        <w:tabs>
          <w:tab w:val="left" w:pos="2580"/>
        </w:tabs>
        <w:spacing w:after="0" w:line="240" w:lineRule="auto"/>
        <w:ind w:left="360"/>
        <w:jc w:val="both"/>
        <w:rPr>
          <w:sz w:val="20"/>
          <w:szCs w:val="20"/>
          <w:u w:val="single"/>
        </w:rPr>
      </w:pPr>
    </w:p>
    <w:p w14:paraId="260AD005" w14:textId="77777777" w:rsidR="00B02D2C" w:rsidRPr="007A7FB6" w:rsidRDefault="00B02D2C" w:rsidP="00B02D2C">
      <w:pPr>
        <w:pStyle w:val="ListParagraph"/>
        <w:numPr>
          <w:ilvl w:val="1"/>
          <w:numId w:val="22"/>
        </w:numPr>
        <w:tabs>
          <w:tab w:val="left" w:pos="2580"/>
        </w:tabs>
        <w:spacing w:after="0" w:line="240" w:lineRule="auto"/>
        <w:jc w:val="both"/>
        <w:rPr>
          <w:sz w:val="20"/>
          <w:szCs w:val="20"/>
        </w:rPr>
      </w:pPr>
      <w:r>
        <w:rPr>
          <w:sz w:val="20"/>
          <w:szCs w:val="20"/>
        </w:rPr>
        <w:t xml:space="preserve">The </w:t>
      </w:r>
      <w:r w:rsidRPr="007A7FB6">
        <w:rPr>
          <w:sz w:val="20"/>
          <w:szCs w:val="20"/>
        </w:rPr>
        <w:t xml:space="preserve">Grant </w:t>
      </w:r>
      <w:r>
        <w:rPr>
          <w:sz w:val="20"/>
          <w:szCs w:val="20"/>
        </w:rPr>
        <w:t>is</w:t>
      </w:r>
      <w:r w:rsidRPr="007A7FB6">
        <w:rPr>
          <w:sz w:val="20"/>
          <w:szCs w:val="20"/>
        </w:rPr>
        <w:t xml:space="preserve"> provided for </w:t>
      </w:r>
      <w:r>
        <w:rPr>
          <w:sz w:val="20"/>
          <w:szCs w:val="20"/>
        </w:rPr>
        <w:t>the</w:t>
      </w:r>
      <w:r w:rsidRPr="007A7FB6">
        <w:rPr>
          <w:sz w:val="20"/>
          <w:szCs w:val="20"/>
        </w:rPr>
        <w:t xml:space="preserve"> </w:t>
      </w:r>
      <w:r>
        <w:rPr>
          <w:sz w:val="20"/>
          <w:szCs w:val="20"/>
        </w:rPr>
        <w:t>P</w:t>
      </w:r>
      <w:r w:rsidRPr="007A7FB6">
        <w:rPr>
          <w:sz w:val="20"/>
          <w:szCs w:val="20"/>
        </w:rPr>
        <w:t>roject. Under no circumstances may the Grantee use</w:t>
      </w:r>
      <w:r>
        <w:rPr>
          <w:sz w:val="20"/>
          <w:szCs w:val="20"/>
        </w:rPr>
        <w:t xml:space="preserve"> the G</w:t>
      </w:r>
      <w:r w:rsidRPr="007A7FB6">
        <w:rPr>
          <w:sz w:val="20"/>
          <w:szCs w:val="20"/>
        </w:rPr>
        <w:t>rant to meet costs on any other grant or activity.</w:t>
      </w:r>
    </w:p>
    <w:p w14:paraId="07DB28E9" w14:textId="77777777" w:rsidR="00B02D2C" w:rsidRPr="007A7FB6" w:rsidRDefault="00B02D2C" w:rsidP="00B02D2C">
      <w:pPr>
        <w:pStyle w:val="ListParagraph"/>
        <w:tabs>
          <w:tab w:val="left" w:pos="2580"/>
        </w:tabs>
        <w:spacing w:after="0" w:line="240" w:lineRule="auto"/>
        <w:ind w:left="432"/>
        <w:jc w:val="both"/>
        <w:rPr>
          <w:sz w:val="20"/>
          <w:szCs w:val="20"/>
        </w:rPr>
      </w:pPr>
    </w:p>
    <w:p w14:paraId="7DBD24FE" w14:textId="77777777" w:rsidR="00B02D2C" w:rsidRDefault="00B02D2C" w:rsidP="00B02D2C">
      <w:pPr>
        <w:pStyle w:val="ListParagraph"/>
        <w:numPr>
          <w:ilvl w:val="1"/>
          <w:numId w:val="22"/>
        </w:numPr>
        <w:tabs>
          <w:tab w:val="left" w:pos="2580"/>
        </w:tabs>
        <w:spacing w:after="0" w:line="240" w:lineRule="auto"/>
        <w:jc w:val="both"/>
        <w:rPr>
          <w:sz w:val="20"/>
          <w:szCs w:val="20"/>
        </w:rPr>
      </w:pPr>
      <w:r w:rsidRPr="007A7FB6">
        <w:rPr>
          <w:sz w:val="20"/>
          <w:szCs w:val="20"/>
        </w:rPr>
        <w:t xml:space="preserve">The Grantee cannot use </w:t>
      </w:r>
      <w:r>
        <w:rPr>
          <w:sz w:val="20"/>
          <w:szCs w:val="20"/>
        </w:rPr>
        <w:t>the Grant</w:t>
      </w:r>
      <w:r w:rsidRPr="007A7FB6">
        <w:rPr>
          <w:sz w:val="20"/>
          <w:szCs w:val="20"/>
        </w:rPr>
        <w:t xml:space="preserve"> to meet the costs of an activity that will fall beyond the actual end date of the </w:t>
      </w:r>
      <w:r>
        <w:rPr>
          <w:sz w:val="20"/>
          <w:szCs w:val="20"/>
        </w:rPr>
        <w:t>G</w:t>
      </w:r>
      <w:r w:rsidRPr="007A7FB6">
        <w:rPr>
          <w:sz w:val="20"/>
          <w:szCs w:val="20"/>
        </w:rPr>
        <w:t>rant.</w:t>
      </w:r>
    </w:p>
    <w:p w14:paraId="5C4126DF" w14:textId="77777777" w:rsidR="00B02D2C" w:rsidRDefault="00B02D2C" w:rsidP="00B02D2C">
      <w:pPr>
        <w:pStyle w:val="ListParagraph"/>
        <w:tabs>
          <w:tab w:val="left" w:pos="2580"/>
        </w:tabs>
        <w:spacing w:after="0" w:line="240" w:lineRule="auto"/>
        <w:ind w:left="432"/>
        <w:jc w:val="both"/>
        <w:rPr>
          <w:sz w:val="20"/>
          <w:szCs w:val="20"/>
        </w:rPr>
      </w:pPr>
    </w:p>
    <w:p w14:paraId="4A7D29EE" w14:textId="77777777" w:rsidR="00B02D2C" w:rsidRDefault="00B02D2C" w:rsidP="00B02D2C">
      <w:pPr>
        <w:pStyle w:val="ListParagraph"/>
        <w:numPr>
          <w:ilvl w:val="1"/>
          <w:numId w:val="22"/>
        </w:numPr>
        <w:tabs>
          <w:tab w:val="left" w:pos="2580"/>
        </w:tabs>
        <w:spacing w:after="0" w:line="240" w:lineRule="auto"/>
        <w:jc w:val="both"/>
        <w:rPr>
          <w:sz w:val="20"/>
          <w:szCs w:val="20"/>
        </w:rPr>
      </w:pPr>
      <w:r>
        <w:rPr>
          <w:sz w:val="20"/>
          <w:szCs w:val="20"/>
        </w:rPr>
        <w:t>No part of the Grant shall be used to fund any activity or material which is party political in intention, use, or presentation or appears to be designed to affect support for a political party.</w:t>
      </w:r>
    </w:p>
    <w:p w14:paraId="3EBE5F09" w14:textId="77777777" w:rsidR="00B02D2C" w:rsidRDefault="00B02D2C" w:rsidP="00B02D2C">
      <w:pPr>
        <w:pStyle w:val="ListParagraph"/>
        <w:tabs>
          <w:tab w:val="left" w:pos="2580"/>
        </w:tabs>
        <w:spacing w:after="0" w:line="240" w:lineRule="auto"/>
        <w:ind w:left="432"/>
        <w:jc w:val="both"/>
        <w:rPr>
          <w:sz w:val="20"/>
          <w:szCs w:val="20"/>
        </w:rPr>
      </w:pPr>
    </w:p>
    <w:p w14:paraId="2850B25D" w14:textId="77777777" w:rsidR="00B02D2C" w:rsidRDefault="00B02D2C" w:rsidP="00B02D2C">
      <w:pPr>
        <w:pStyle w:val="ListParagraph"/>
        <w:tabs>
          <w:tab w:val="left" w:pos="2580"/>
        </w:tabs>
        <w:spacing w:after="0" w:line="240" w:lineRule="auto"/>
        <w:ind w:left="432"/>
        <w:jc w:val="both"/>
        <w:rPr>
          <w:sz w:val="20"/>
          <w:szCs w:val="20"/>
        </w:rPr>
      </w:pPr>
    </w:p>
    <w:p w14:paraId="3AD76850" w14:textId="77777777" w:rsidR="00B02D2C" w:rsidRPr="0002181F" w:rsidRDefault="00B02D2C" w:rsidP="00B02D2C">
      <w:pPr>
        <w:pStyle w:val="ListParagraph"/>
        <w:numPr>
          <w:ilvl w:val="0"/>
          <w:numId w:val="22"/>
        </w:numPr>
        <w:tabs>
          <w:tab w:val="left" w:pos="2580"/>
        </w:tabs>
        <w:spacing w:after="0" w:line="240" w:lineRule="auto"/>
        <w:jc w:val="both"/>
        <w:rPr>
          <w:b/>
          <w:sz w:val="20"/>
          <w:szCs w:val="20"/>
          <w:u w:val="single"/>
        </w:rPr>
      </w:pPr>
      <w:r w:rsidRPr="0002181F">
        <w:rPr>
          <w:b/>
          <w:sz w:val="20"/>
          <w:szCs w:val="20"/>
          <w:u w:val="single"/>
        </w:rPr>
        <w:t>Payment of Grant</w:t>
      </w:r>
    </w:p>
    <w:p w14:paraId="74C98652" w14:textId="77777777" w:rsidR="00B02D2C" w:rsidRDefault="00B02D2C" w:rsidP="00B02D2C">
      <w:pPr>
        <w:pStyle w:val="ListParagraph"/>
        <w:tabs>
          <w:tab w:val="left" w:pos="2580"/>
        </w:tabs>
        <w:spacing w:after="0" w:line="240" w:lineRule="auto"/>
        <w:ind w:left="360"/>
        <w:jc w:val="both"/>
        <w:rPr>
          <w:sz w:val="20"/>
          <w:szCs w:val="20"/>
          <w:u w:val="single"/>
        </w:rPr>
      </w:pPr>
    </w:p>
    <w:p w14:paraId="72330002" w14:textId="77777777" w:rsidR="00B02D2C" w:rsidRPr="00AE0AA2" w:rsidRDefault="00B02D2C" w:rsidP="00B02D2C">
      <w:pPr>
        <w:pStyle w:val="ListParagraph"/>
        <w:numPr>
          <w:ilvl w:val="1"/>
          <w:numId w:val="22"/>
        </w:numPr>
        <w:tabs>
          <w:tab w:val="left" w:pos="2580"/>
        </w:tabs>
        <w:spacing w:after="0" w:line="240" w:lineRule="auto"/>
        <w:jc w:val="both"/>
        <w:rPr>
          <w:sz w:val="20"/>
          <w:szCs w:val="20"/>
          <w:u w:val="single"/>
        </w:rPr>
      </w:pPr>
      <w:r>
        <w:rPr>
          <w:sz w:val="20"/>
          <w:szCs w:val="20"/>
        </w:rPr>
        <w:t xml:space="preserve">The Grant shall be paid by the James Hutton Institute to the Grantee in accordance with the Grant Value detailed at page 1 of this document. </w:t>
      </w:r>
    </w:p>
    <w:p w14:paraId="29942F42" w14:textId="77777777" w:rsidR="00B02D2C" w:rsidRPr="00DA001B" w:rsidRDefault="00B02D2C" w:rsidP="00B02D2C">
      <w:pPr>
        <w:pStyle w:val="ListParagraph"/>
        <w:tabs>
          <w:tab w:val="left" w:pos="2580"/>
        </w:tabs>
        <w:spacing w:after="0" w:line="240" w:lineRule="auto"/>
        <w:ind w:left="432"/>
        <w:jc w:val="both"/>
        <w:rPr>
          <w:sz w:val="20"/>
          <w:szCs w:val="20"/>
          <w:u w:val="single"/>
        </w:rPr>
      </w:pPr>
    </w:p>
    <w:p w14:paraId="34E5CB6C" w14:textId="77777777" w:rsidR="00B02D2C" w:rsidRPr="00AE0AA2" w:rsidRDefault="00B02D2C" w:rsidP="00B02D2C">
      <w:pPr>
        <w:pStyle w:val="ListParagraph"/>
        <w:numPr>
          <w:ilvl w:val="1"/>
          <w:numId w:val="22"/>
        </w:numPr>
        <w:tabs>
          <w:tab w:val="left" w:pos="2580"/>
        </w:tabs>
        <w:spacing w:after="0" w:line="240" w:lineRule="auto"/>
        <w:jc w:val="both"/>
        <w:rPr>
          <w:sz w:val="20"/>
          <w:szCs w:val="20"/>
        </w:rPr>
      </w:pPr>
      <w:r w:rsidRPr="00AE0AA2">
        <w:rPr>
          <w:sz w:val="20"/>
          <w:szCs w:val="20"/>
        </w:rPr>
        <w:t>Payment of the Grant Value to the Grantee is conditional upon receipt of the signed Grant Acceptance by the James Hutton Institute.</w:t>
      </w:r>
    </w:p>
    <w:p w14:paraId="6EB9BCE8" w14:textId="77777777" w:rsidR="00B02D2C" w:rsidRPr="00172235" w:rsidRDefault="00B02D2C" w:rsidP="00B02D2C">
      <w:pPr>
        <w:pStyle w:val="ListParagraph"/>
        <w:tabs>
          <w:tab w:val="left" w:pos="2580"/>
        </w:tabs>
        <w:spacing w:after="0" w:line="240" w:lineRule="auto"/>
        <w:ind w:left="432"/>
        <w:jc w:val="both"/>
        <w:rPr>
          <w:sz w:val="20"/>
          <w:szCs w:val="20"/>
          <w:u w:val="single"/>
        </w:rPr>
      </w:pPr>
    </w:p>
    <w:p w14:paraId="669105D7" w14:textId="77777777" w:rsidR="00B02D2C" w:rsidRPr="0002181F" w:rsidRDefault="00B02D2C" w:rsidP="00B02D2C">
      <w:pPr>
        <w:pStyle w:val="ListParagraph"/>
        <w:numPr>
          <w:ilvl w:val="1"/>
          <w:numId w:val="22"/>
        </w:numPr>
        <w:tabs>
          <w:tab w:val="left" w:pos="2580"/>
        </w:tabs>
        <w:spacing w:after="0" w:line="240" w:lineRule="auto"/>
        <w:jc w:val="both"/>
        <w:rPr>
          <w:sz w:val="20"/>
          <w:szCs w:val="20"/>
          <w:u w:val="single"/>
        </w:rPr>
      </w:pPr>
      <w:r>
        <w:rPr>
          <w:sz w:val="20"/>
          <w:szCs w:val="20"/>
        </w:rPr>
        <w:t xml:space="preserve">Payment of the Grant Value will be made on submission of an undisputed invoice for the same to the James Hutton Institute. All sums are inclusive of VAT. </w:t>
      </w:r>
    </w:p>
    <w:p w14:paraId="649A0928" w14:textId="77777777" w:rsidR="00B02D2C" w:rsidRPr="0002181F" w:rsidRDefault="00B02D2C" w:rsidP="00B02D2C">
      <w:pPr>
        <w:pStyle w:val="ListParagraph"/>
        <w:tabs>
          <w:tab w:val="left" w:pos="2580"/>
        </w:tabs>
        <w:spacing w:after="0" w:line="240" w:lineRule="auto"/>
        <w:ind w:left="432"/>
        <w:jc w:val="both"/>
        <w:rPr>
          <w:sz w:val="20"/>
          <w:szCs w:val="20"/>
          <w:u w:val="single"/>
        </w:rPr>
      </w:pPr>
    </w:p>
    <w:p w14:paraId="045E2DA2" w14:textId="77777777" w:rsidR="00B02D2C" w:rsidRPr="0002181F" w:rsidRDefault="00B02D2C" w:rsidP="00B02D2C">
      <w:pPr>
        <w:pStyle w:val="ListParagraph"/>
        <w:numPr>
          <w:ilvl w:val="1"/>
          <w:numId w:val="22"/>
        </w:numPr>
        <w:tabs>
          <w:tab w:val="left" w:pos="2580"/>
        </w:tabs>
        <w:spacing w:after="0" w:line="240" w:lineRule="auto"/>
        <w:jc w:val="both"/>
        <w:rPr>
          <w:sz w:val="20"/>
          <w:szCs w:val="20"/>
          <w:u w:val="single"/>
        </w:rPr>
      </w:pPr>
      <w:r>
        <w:rPr>
          <w:sz w:val="20"/>
          <w:szCs w:val="20"/>
        </w:rPr>
        <w:t xml:space="preserve">Invoices should be submitted to </w:t>
      </w:r>
      <w:hyperlink r:id="rId8" w:history="1">
        <w:r>
          <w:rPr>
            <w:rStyle w:val="Hyperlink"/>
            <w:sz w:val="20"/>
            <w:szCs w:val="20"/>
          </w:rPr>
          <w:t>accounts</w:t>
        </w:r>
        <w:r w:rsidRPr="0042428C">
          <w:rPr>
            <w:rStyle w:val="Hyperlink"/>
            <w:sz w:val="20"/>
            <w:szCs w:val="20"/>
          </w:rPr>
          <w:t>@hutton.ac.uk</w:t>
        </w:r>
      </w:hyperlink>
      <w:r>
        <w:rPr>
          <w:sz w:val="20"/>
          <w:szCs w:val="20"/>
        </w:rPr>
        <w:t xml:space="preserve"> quoting the Grant Reference number detailed on page one of this document and the relevant PO number.</w:t>
      </w:r>
    </w:p>
    <w:p w14:paraId="2C095B1F" w14:textId="77777777" w:rsidR="00B02D2C" w:rsidRDefault="00B02D2C" w:rsidP="00B02D2C">
      <w:pPr>
        <w:pStyle w:val="ListParagraph"/>
        <w:tabs>
          <w:tab w:val="left" w:pos="2580"/>
        </w:tabs>
        <w:spacing w:after="0" w:line="240" w:lineRule="auto"/>
        <w:ind w:left="432"/>
        <w:jc w:val="both"/>
        <w:rPr>
          <w:b/>
          <w:sz w:val="20"/>
          <w:szCs w:val="20"/>
          <w:u w:val="single"/>
        </w:rPr>
      </w:pPr>
    </w:p>
    <w:p w14:paraId="7DF981BC" w14:textId="77777777" w:rsidR="00B02D2C" w:rsidRPr="0002181F" w:rsidRDefault="00B02D2C" w:rsidP="00B02D2C">
      <w:pPr>
        <w:pStyle w:val="ListParagraph"/>
        <w:tabs>
          <w:tab w:val="left" w:pos="2580"/>
        </w:tabs>
        <w:spacing w:after="0" w:line="240" w:lineRule="auto"/>
        <w:ind w:left="432"/>
        <w:jc w:val="both"/>
        <w:rPr>
          <w:b/>
          <w:sz w:val="20"/>
          <w:szCs w:val="20"/>
          <w:u w:val="single"/>
        </w:rPr>
      </w:pPr>
    </w:p>
    <w:p w14:paraId="67F30274" w14:textId="77777777" w:rsidR="00B02D2C" w:rsidRPr="0002181F" w:rsidRDefault="00B02D2C" w:rsidP="00B02D2C">
      <w:pPr>
        <w:pStyle w:val="ListParagraph"/>
        <w:numPr>
          <w:ilvl w:val="0"/>
          <w:numId w:val="22"/>
        </w:numPr>
        <w:tabs>
          <w:tab w:val="left" w:pos="2580"/>
        </w:tabs>
        <w:spacing w:after="0" w:line="240" w:lineRule="auto"/>
        <w:jc w:val="both"/>
        <w:rPr>
          <w:b/>
          <w:sz w:val="20"/>
          <w:szCs w:val="20"/>
          <w:u w:val="single"/>
        </w:rPr>
      </w:pPr>
      <w:r w:rsidRPr="0002181F">
        <w:rPr>
          <w:b/>
          <w:sz w:val="20"/>
          <w:szCs w:val="20"/>
          <w:u w:val="single"/>
        </w:rPr>
        <w:t xml:space="preserve">Changes in </w:t>
      </w:r>
      <w:r>
        <w:rPr>
          <w:b/>
          <w:sz w:val="20"/>
          <w:szCs w:val="20"/>
          <w:u w:val="single"/>
        </w:rPr>
        <w:t>the</w:t>
      </w:r>
      <w:r w:rsidRPr="0002181F">
        <w:rPr>
          <w:b/>
          <w:sz w:val="20"/>
          <w:szCs w:val="20"/>
          <w:u w:val="single"/>
        </w:rPr>
        <w:t xml:space="preserve"> Project</w:t>
      </w:r>
    </w:p>
    <w:p w14:paraId="70B21167" w14:textId="77777777" w:rsidR="00B02D2C" w:rsidRPr="007A7FB6" w:rsidRDefault="00B02D2C" w:rsidP="00B02D2C">
      <w:pPr>
        <w:pStyle w:val="ListParagraph"/>
        <w:tabs>
          <w:tab w:val="left" w:pos="2580"/>
        </w:tabs>
        <w:spacing w:after="0" w:line="240" w:lineRule="auto"/>
        <w:ind w:left="360"/>
        <w:jc w:val="both"/>
        <w:rPr>
          <w:sz w:val="20"/>
          <w:szCs w:val="20"/>
          <w:u w:val="single"/>
        </w:rPr>
      </w:pPr>
    </w:p>
    <w:p w14:paraId="7A528085" w14:textId="77777777" w:rsidR="00B02D2C" w:rsidRPr="007A7FB6"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 xml:space="preserve">The Grantee must consult the James Hutton Institute in the event of any major change in the </w:t>
      </w:r>
      <w:r>
        <w:rPr>
          <w:sz w:val="20"/>
          <w:szCs w:val="20"/>
        </w:rPr>
        <w:t>Project (including</w:t>
      </w:r>
      <w:r w:rsidRPr="007A7FB6">
        <w:rPr>
          <w:sz w:val="20"/>
          <w:szCs w:val="20"/>
        </w:rPr>
        <w:t>,</w:t>
      </w:r>
      <w:r>
        <w:rPr>
          <w:sz w:val="20"/>
          <w:szCs w:val="20"/>
        </w:rPr>
        <w:t xml:space="preserve"> but not limited to,</w:t>
      </w:r>
      <w:r w:rsidRPr="007A7FB6">
        <w:rPr>
          <w:sz w:val="20"/>
          <w:szCs w:val="20"/>
        </w:rPr>
        <w:t xml:space="preserve"> major changes that make it unlikely to achieve the objectives of the </w:t>
      </w:r>
      <w:r>
        <w:rPr>
          <w:sz w:val="20"/>
          <w:szCs w:val="20"/>
        </w:rPr>
        <w:t>Project)</w:t>
      </w:r>
      <w:r w:rsidRPr="007A7FB6">
        <w:rPr>
          <w:sz w:val="20"/>
          <w:szCs w:val="20"/>
        </w:rPr>
        <w:t xml:space="preserve">. </w:t>
      </w:r>
    </w:p>
    <w:p w14:paraId="4A1961EE" w14:textId="77777777" w:rsidR="00B02D2C" w:rsidRPr="007A7FB6" w:rsidRDefault="00B02D2C" w:rsidP="00B02D2C">
      <w:pPr>
        <w:pStyle w:val="ListParagraph"/>
        <w:tabs>
          <w:tab w:val="left" w:pos="2580"/>
        </w:tabs>
        <w:spacing w:after="0" w:line="240" w:lineRule="auto"/>
        <w:ind w:left="792"/>
        <w:jc w:val="both"/>
        <w:rPr>
          <w:sz w:val="20"/>
          <w:szCs w:val="20"/>
          <w:u w:val="single"/>
        </w:rPr>
      </w:pPr>
    </w:p>
    <w:p w14:paraId="4ACECBCA" w14:textId="77777777" w:rsidR="00B02D2C" w:rsidRPr="007A7FB6"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 xml:space="preserve">The James Hutton Institute reserves the right to make a new grant in place of the existing </w:t>
      </w:r>
      <w:r>
        <w:rPr>
          <w:sz w:val="20"/>
          <w:szCs w:val="20"/>
        </w:rPr>
        <w:t>G</w:t>
      </w:r>
      <w:r w:rsidRPr="007A7FB6">
        <w:rPr>
          <w:sz w:val="20"/>
          <w:szCs w:val="20"/>
        </w:rPr>
        <w:t xml:space="preserve">rant, or to revise, retain or terminate the existing </w:t>
      </w:r>
      <w:r>
        <w:rPr>
          <w:sz w:val="20"/>
          <w:szCs w:val="20"/>
        </w:rPr>
        <w:t>G</w:t>
      </w:r>
      <w:r w:rsidRPr="007A7FB6">
        <w:rPr>
          <w:sz w:val="20"/>
          <w:szCs w:val="20"/>
        </w:rPr>
        <w:t>rant.</w:t>
      </w:r>
    </w:p>
    <w:p w14:paraId="7A6CE689" w14:textId="77777777" w:rsidR="00B02D2C" w:rsidRPr="007A7FB6" w:rsidRDefault="00B02D2C" w:rsidP="00B02D2C">
      <w:pPr>
        <w:pStyle w:val="ListParagraph"/>
        <w:tabs>
          <w:tab w:val="left" w:pos="2580"/>
        </w:tabs>
        <w:spacing w:after="0" w:line="240" w:lineRule="auto"/>
        <w:ind w:left="792"/>
        <w:jc w:val="both"/>
        <w:rPr>
          <w:sz w:val="20"/>
          <w:szCs w:val="20"/>
          <w:u w:val="single"/>
        </w:rPr>
      </w:pPr>
    </w:p>
    <w:p w14:paraId="3ED51406" w14:textId="77777777" w:rsidR="00B02D2C" w:rsidRPr="00C256DD"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 xml:space="preserve">It is the responsibility of the Grantee to manage the resources on the </w:t>
      </w:r>
      <w:r>
        <w:rPr>
          <w:sz w:val="20"/>
          <w:szCs w:val="20"/>
        </w:rPr>
        <w:t>G</w:t>
      </w:r>
      <w:r w:rsidRPr="007A7FB6">
        <w:rPr>
          <w:sz w:val="20"/>
          <w:szCs w:val="20"/>
        </w:rPr>
        <w:t xml:space="preserve">rant, including the staff. </w:t>
      </w:r>
      <w:r w:rsidRPr="00C256DD">
        <w:rPr>
          <w:sz w:val="20"/>
          <w:szCs w:val="20"/>
        </w:rPr>
        <w:t xml:space="preserve">The Grantee must assume full responsibility for staff funded from the </w:t>
      </w:r>
      <w:r>
        <w:rPr>
          <w:sz w:val="20"/>
          <w:szCs w:val="20"/>
        </w:rPr>
        <w:t>G</w:t>
      </w:r>
      <w:r w:rsidRPr="00C256DD">
        <w:rPr>
          <w:sz w:val="20"/>
          <w:szCs w:val="20"/>
        </w:rPr>
        <w:t>rant and, in consequence, accept all duties owed to and responsibilities for these staff, including, without limitation, their terms and conditions of employment and their training and supervision, arising from the employer/employee relationship.</w:t>
      </w:r>
    </w:p>
    <w:p w14:paraId="0F6E0692" w14:textId="77777777" w:rsidR="00B02D2C" w:rsidRPr="00C256DD" w:rsidRDefault="00B02D2C" w:rsidP="00B02D2C">
      <w:pPr>
        <w:pStyle w:val="ListParagraph"/>
        <w:tabs>
          <w:tab w:val="left" w:pos="2580"/>
        </w:tabs>
        <w:spacing w:after="0" w:line="240" w:lineRule="auto"/>
        <w:ind w:left="432"/>
        <w:jc w:val="both"/>
        <w:rPr>
          <w:sz w:val="20"/>
          <w:szCs w:val="20"/>
          <w:u w:val="single"/>
        </w:rPr>
      </w:pPr>
    </w:p>
    <w:p w14:paraId="0AFEC118" w14:textId="77777777" w:rsidR="00B02D2C" w:rsidRPr="007A7FB6"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The Grantee</w:t>
      </w:r>
      <w:r>
        <w:rPr>
          <w:sz w:val="20"/>
          <w:szCs w:val="20"/>
        </w:rPr>
        <w:t xml:space="preserve"> shall not</w:t>
      </w:r>
      <w:r w:rsidRPr="007A7FB6">
        <w:rPr>
          <w:sz w:val="20"/>
          <w:szCs w:val="20"/>
        </w:rPr>
        <w:t xml:space="preserve"> </w:t>
      </w:r>
      <w:r>
        <w:rPr>
          <w:sz w:val="20"/>
          <w:szCs w:val="20"/>
        </w:rPr>
        <w:t>appoint a new</w:t>
      </w:r>
      <w:r w:rsidRPr="007A7FB6">
        <w:rPr>
          <w:sz w:val="20"/>
          <w:szCs w:val="20"/>
        </w:rPr>
        <w:t xml:space="preserve"> Grant Holder </w:t>
      </w:r>
      <w:r>
        <w:rPr>
          <w:sz w:val="20"/>
          <w:szCs w:val="20"/>
        </w:rPr>
        <w:t>(</w:t>
      </w:r>
      <w:r w:rsidRPr="007A7FB6">
        <w:rPr>
          <w:sz w:val="20"/>
          <w:szCs w:val="20"/>
        </w:rPr>
        <w:t>for example, following retirement or resignation</w:t>
      </w:r>
      <w:r>
        <w:rPr>
          <w:sz w:val="20"/>
          <w:szCs w:val="20"/>
        </w:rPr>
        <w:t>) without prior written permission from</w:t>
      </w:r>
      <w:r w:rsidRPr="007A7FB6">
        <w:rPr>
          <w:sz w:val="20"/>
          <w:szCs w:val="20"/>
        </w:rPr>
        <w:t xml:space="preserve"> the Plant Health Centre Manager.</w:t>
      </w:r>
      <w:r>
        <w:rPr>
          <w:sz w:val="20"/>
          <w:szCs w:val="20"/>
        </w:rPr>
        <w:t xml:space="preserve"> </w:t>
      </w:r>
    </w:p>
    <w:p w14:paraId="6A427614" w14:textId="77777777" w:rsidR="00B02D2C" w:rsidRDefault="00B02D2C" w:rsidP="00B02D2C">
      <w:pPr>
        <w:tabs>
          <w:tab w:val="left" w:pos="2580"/>
        </w:tabs>
        <w:spacing w:after="0" w:line="240" w:lineRule="auto"/>
        <w:jc w:val="both"/>
        <w:rPr>
          <w:sz w:val="20"/>
          <w:szCs w:val="20"/>
        </w:rPr>
      </w:pPr>
    </w:p>
    <w:p w14:paraId="12B8DE98" w14:textId="77777777" w:rsidR="00B02D2C" w:rsidRPr="007A7FB6" w:rsidRDefault="00B02D2C" w:rsidP="00B02D2C">
      <w:pPr>
        <w:tabs>
          <w:tab w:val="left" w:pos="2580"/>
        </w:tabs>
        <w:spacing w:after="0" w:line="240" w:lineRule="auto"/>
        <w:jc w:val="both"/>
        <w:rPr>
          <w:sz w:val="20"/>
          <w:szCs w:val="20"/>
        </w:rPr>
      </w:pPr>
    </w:p>
    <w:p w14:paraId="59403453" w14:textId="77777777" w:rsidR="00B02D2C" w:rsidRPr="0002181F" w:rsidRDefault="00B02D2C" w:rsidP="00B02D2C">
      <w:pPr>
        <w:pStyle w:val="ListParagraph"/>
        <w:numPr>
          <w:ilvl w:val="0"/>
          <w:numId w:val="22"/>
        </w:numPr>
        <w:tabs>
          <w:tab w:val="left" w:pos="2580"/>
        </w:tabs>
        <w:spacing w:after="0" w:line="240" w:lineRule="auto"/>
        <w:jc w:val="both"/>
        <w:rPr>
          <w:b/>
          <w:sz w:val="20"/>
          <w:szCs w:val="20"/>
          <w:u w:val="single"/>
        </w:rPr>
      </w:pPr>
      <w:r w:rsidRPr="0002181F">
        <w:rPr>
          <w:b/>
          <w:sz w:val="20"/>
          <w:szCs w:val="20"/>
          <w:u w:val="single"/>
        </w:rPr>
        <w:t>Procurement of Equipment</w:t>
      </w:r>
    </w:p>
    <w:p w14:paraId="0F243C75" w14:textId="77777777" w:rsidR="00B02D2C" w:rsidRPr="007A7FB6" w:rsidRDefault="00B02D2C" w:rsidP="00B02D2C">
      <w:pPr>
        <w:pStyle w:val="ListParagraph"/>
        <w:tabs>
          <w:tab w:val="left" w:pos="2580"/>
        </w:tabs>
        <w:spacing w:after="0" w:line="240" w:lineRule="auto"/>
        <w:ind w:left="360"/>
        <w:jc w:val="both"/>
        <w:rPr>
          <w:sz w:val="20"/>
          <w:szCs w:val="20"/>
          <w:u w:val="single"/>
        </w:rPr>
      </w:pPr>
    </w:p>
    <w:p w14:paraId="7C3001FB" w14:textId="77777777" w:rsidR="00B02D2C" w:rsidRPr="007A7FB6"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 xml:space="preserve">The procurement of equipment, consumables and services, including maintenance, must comply with all relevant national and EU legislation and the Grantee's own financial policy and procedures. </w:t>
      </w:r>
    </w:p>
    <w:p w14:paraId="58C90433" w14:textId="77777777" w:rsidR="00B02D2C" w:rsidRPr="007A7FB6" w:rsidRDefault="00B02D2C" w:rsidP="00B02D2C">
      <w:pPr>
        <w:pStyle w:val="ListParagraph"/>
        <w:tabs>
          <w:tab w:val="left" w:pos="2580"/>
        </w:tabs>
        <w:spacing w:after="0" w:line="240" w:lineRule="auto"/>
        <w:ind w:left="792"/>
        <w:jc w:val="both"/>
        <w:rPr>
          <w:sz w:val="20"/>
          <w:szCs w:val="20"/>
          <w:u w:val="single"/>
        </w:rPr>
      </w:pPr>
    </w:p>
    <w:p w14:paraId="32B308D9" w14:textId="77777777" w:rsidR="00B02D2C" w:rsidRPr="007A7FB6" w:rsidRDefault="00B02D2C" w:rsidP="00B02D2C">
      <w:pPr>
        <w:tabs>
          <w:tab w:val="left" w:pos="2580"/>
        </w:tabs>
        <w:spacing w:after="0" w:line="240" w:lineRule="auto"/>
        <w:jc w:val="both"/>
        <w:rPr>
          <w:sz w:val="20"/>
          <w:szCs w:val="20"/>
        </w:rPr>
      </w:pPr>
    </w:p>
    <w:p w14:paraId="19672B06" w14:textId="77777777" w:rsidR="00B02D2C" w:rsidRPr="0002181F" w:rsidRDefault="00B02D2C" w:rsidP="00B02D2C">
      <w:pPr>
        <w:pStyle w:val="ListParagraph"/>
        <w:numPr>
          <w:ilvl w:val="0"/>
          <w:numId w:val="22"/>
        </w:numPr>
        <w:tabs>
          <w:tab w:val="left" w:pos="2580"/>
        </w:tabs>
        <w:spacing w:after="0" w:line="240" w:lineRule="auto"/>
        <w:jc w:val="both"/>
        <w:rPr>
          <w:b/>
          <w:sz w:val="20"/>
          <w:szCs w:val="20"/>
          <w:u w:val="single"/>
        </w:rPr>
      </w:pPr>
      <w:r w:rsidRPr="0002181F">
        <w:rPr>
          <w:b/>
          <w:sz w:val="20"/>
          <w:szCs w:val="20"/>
          <w:u w:val="single"/>
        </w:rPr>
        <w:t>Ownership and Use of Equipment</w:t>
      </w:r>
    </w:p>
    <w:p w14:paraId="25EA55E1" w14:textId="77777777" w:rsidR="00B02D2C" w:rsidRPr="007A7FB6" w:rsidRDefault="00B02D2C" w:rsidP="00B02D2C">
      <w:pPr>
        <w:pStyle w:val="ListParagraph"/>
        <w:tabs>
          <w:tab w:val="left" w:pos="2580"/>
        </w:tabs>
        <w:spacing w:after="0" w:line="240" w:lineRule="auto"/>
        <w:ind w:left="360"/>
        <w:jc w:val="both"/>
        <w:rPr>
          <w:sz w:val="20"/>
          <w:szCs w:val="20"/>
          <w:u w:val="single"/>
        </w:rPr>
      </w:pPr>
    </w:p>
    <w:p w14:paraId="29ED6445" w14:textId="77777777" w:rsidR="00B02D2C" w:rsidRPr="007A7FB6"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 xml:space="preserve">Equipment purchased from </w:t>
      </w:r>
      <w:r>
        <w:rPr>
          <w:sz w:val="20"/>
          <w:szCs w:val="20"/>
        </w:rPr>
        <w:t>the G</w:t>
      </w:r>
      <w:r w:rsidRPr="007A7FB6">
        <w:rPr>
          <w:sz w:val="20"/>
          <w:szCs w:val="20"/>
        </w:rPr>
        <w:t xml:space="preserve">rant is primarily for use on the </w:t>
      </w:r>
      <w:r>
        <w:rPr>
          <w:sz w:val="20"/>
          <w:szCs w:val="20"/>
        </w:rPr>
        <w:t>P</w:t>
      </w:r>
      <w:r w:rsidRPr="007A7FB6">
        <w:rPr>
          <w:sz w:val="20"/>
          <w:szCs w:val="20"/>
        </w:rPr>
        <w:t xml:space="preserve">roject that the </w:t>
      </w:r>
      <w:r>
        <w:rPr>
          <w:sz w:val="20"/>
          <w:szCs w:val="20"/>
        </w:rPr>
        <w:t>G</w:t>
      </w:r>
      <w:r w:rsidRPr="007A7FB6">
        <w:rPr>
          <w:sz w:val="20"/>
          <w:szCs w:val="20"/>
        </w:rPr>
        <w:t xml:space="preserve">rant was </w:t>
      </w:r>
      <w:proofErr w:type="gramStart"/>
      <w:r w:rsidRPr="007A7FB6">
        <w:rPr>
          <w:sz w:val="20"/>
          <w:szCs w:val="20"/>
        </w:rPr>
        <w:t>awarded, and</w:t>
      </w:r>
      <w:proofErr w:type="gramEnd"/>
      <w:r w:rsidRPr="007A7FB6">
        <w:rPr>
          <w:sz w:val="20"/>
          <w:szCs w:val="20"/>
        </w:rPr>
        <w:t xml:space="preserve"> belongs to the Grantee.</w:t>
      </w:r>
    </w:p>
    <w:p w14:paraId="132C6224" w14:textId="77777777" w:rsidR="00B02D2C" w:rsidRPr="007A7FB6" w:rsidRDefault="00B02D2C" w:rsidP="00B02D2C">
      <w:pPr>
        <w:pStyle w:val="ListParagraph"/>
        <w:tabs>
          <w:tab w:val="left" w:pos="2580"/>
        </w:tabs>
        <w:spacing w:after="0" w:line="240" w:lineRule="auto"/>
        <w:ind w:left="792"/>
        <w:jc w:val="both"/>
        <w:rPr>
          <w:sz w:val="20"/>
          <w:szCs w:val="20"/>
          <w:u w:val="single"/>
        </w:rPr>
      </w:pPr>
    </w:p>
    <w:p w14:paraId="28BDC5F6" w14:textId="77777777" w:rsidR="00B02D2C" w:rsidRPr="007A7FB6"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 xml:space="preserve">The Grantee must inform the James Hutton Institute if, during the life of the </w:t>
      </w:r>
      <w:r>
        <w:rPr>
          <w:sz w:val="20"/>
          <w:szCs w:val="20"/>
        </w:rPr>
        <w:t>G</w:t>
      </w:r>
      <w:r w:rsidRPr="007A7FB6">
        <w:rPr>
          <w:sz w:val="20"/>
          <w:szCs w:val="20"/>
        </w:rPr>
        <w:t>rant, the need for the equipment diminishes substantially or the equipment is not used for the purpose that the equipment was funded. The James Hutton Institute reserves the right to determine the disposal of such equipment and to claim the proceeds of any sale.</w:t>
      </w:r>
    </w:p>
    <w:p w14:paraId="136041C4" w14:textId="77777777" w:rsidR="00B02D2C" w:rsidRPr="007A7FB6" w:rsidRDefault="00B02D2C" w:rsidP="00B02D2C">
      <w:pPr>
        <w:pStyle w:val="ListParagraph"/>
        <w:tabs>
          <w:tab w:val="left" w:pos="2580"/>
        </w:tabs>
        <w:spacing w:after="0" w:line="240" w:lineRule="auto"/>
        <w:ind w:left="792"/>
        <w:jc w:val="both"/>
        <w:rPr>
          <w:sz w:val="20"/>
          <w:szCs w:val="20"/>
          <w:u w:val="single"/>
        </w:rPr>
      </w:pPr>
    </w:p>
    <w:p w14:paraId="6EC7B60C" w14:textId="77777777" w:rsidR="00B02D2C" w:rsidRPr="0002181F"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 xml:space="preserve">Any proposal to transfer ownership of the equipment during the period of the </w:t>
      </w:r>
      <w:r>
        <w:rPr>
          <w:sz w:val="20"/>
          <w:szCs w:val="20"/>
        </w:rPr>
        <w:t>G</w:t>
      </w:r>
      <w:r w:rsidRPr="007A7FB6">
        <w:rPr>
          <w:sz w:val="20"/>
          <w:szCs w:val="20"/>
        </w:rPr>
        <w:t>rant is subject to prior James Hutton I</w:t>
      </w:r>
      <w:r>
        <w:rPr>
          <w:sz w:val="20"/>
          <w:szCs w:val="20"/>
        </w:rPr>
        <w:t>n</w:t>
      </w:r>
      <w:r w:rsidRPr="007A7FB6">
        <w:rPr>
          <w:sz w:val="20"/>
          <w:szCs w:val="20"/>
        </w:rPr>
        <w:t xml:space="preserve">stitute approval. After the </w:t>
      </w:r>
      <w:r>
        <w:rPr>
          <w:sz w:val="20"/>
          <w:szCs w:val="20"/>
        </w:rPr>
        <w:t>P</w:t>
      </w:r>
      <w:r w:rsidRPr="007A7FB6">
        <w:rPr>
          <w:sz w:val="20"/>
          <w:szCs w:val="20"/>
        </w:rPr>
        <w:t xml:space="preserve">roject has ended, the Grantee is free to use the equipment without reference to the James Hutton Institute, but the Grantee is nevertheless expected to maintain the equipment for research purposes </w:t>
      </w:r>
      <w:proofErr w:type="gramStart"/>
      <w:r w:rsidRPr="007A7FB6">
        <w:rPr>
          <w:sz w:val="20"/>
          <w:szCs w:val="20"/>
        </w:rPr>
        <w:t>as long as</w:t>
      </w:r>
      <w:proofErr w:type="gramEnd"/>
      <w:r w:rsidRPr="007A7FB6">
        <w:rPr>
          <w:sz w:val="20"/>
          <w:szCs w:val="20"/>
        </w:rPr>
        <w:t xml:space="preserve"> is practicable.</w:t>
      </w:r>
    </w:p>
    <w:p w14:paraId="7E9FCCE3" w14:textId="77777777" w:rsidR="00B02D2C" w:rsidRPr="0002181F" w:rsidRDefault="00B02D2C" w:rsidP="00B02D2C">
      <w:pPr>
        <w:pStyle w:val="ListParagraph"/>
        <w:tabs>
          <w:tab w:val="left" w:pos="2580"/>
        </w:tabs>
        <w:spacing w:after="0" w:line="240" w:lineRule="auto"/>
        <w:ind w:left="432"/>
        <w:jc w:val="both"/>
        <w:rPr>
          <w:sz w:val="20"/>
          <w:szCs w:val="20"/>
          <w:u w:val="single"/>
        </w:rPr>
      </w:pPr>
    </w:p>
    <w:p w14:paraId="53841B45" w14:textId="77777777" w:rsidR="00B02D2C" w:rsidRPr="00AE0AA2" w:rsidRDefault="00B02D2C" w:rsidP="00B02D2C">
      <w:pPr>
        <w:tabs>
          <w:tab w:val="left" w:pos="2580"/>
        </w:tabs>
        <w:spacing w:after="0" w:line="240" w:lineRule="auto"/>
        <w:jc w:val="both"/>
        <w:rPr>
          <w:b/>
          <w:sz w:val="20"/>
          <w:szCs w:val="20"/>
          <w:u w:val="single"/>
        </w:rPr>
      </w:pPr>
    </w:p>
    <w:p w14:paraId="0E171B2F" w14:textId="77777777" w:rsidR="00B02D2C" w:rsidRPr="0002181F" w:rsidRDefault="00B02D2C" w:rsidP="00B02D2C">
      <w:pPr>
        <w:pStyle w:val="ListParagraph"/>
        <w:numPr>
          <w:ilvl w:val="0"/>
          <w:numId w:val="22"/>
        </w:numPr>
        <w:tabs>
          <w:tab w:val="left" w:pos="2580"/>
        </w:tabs>
        <w:spacing w:after="0" w:line="240" w:lineRule="auto"/>
        <w:jc w:val="both"/>
        <w:rPr>
          <w:b/>
          <w:sz w:val="20"/>
          <w:szCs w:val="20"/>
          <w:u w:val="single"/>
        </w:rPr>
      </w:pPr>
      <w:r>
        <w:rPr>
          <w:b/>
          <w:sz w:val="20"/>
          <w:szCs w:val="20"/>
          <w:u w:val="single"/>
        </w:rPr>
        <w:t>Financial</w:t>
      </w:r>
      <w:r w:rsidRPr="0002181F">
        <w:rPr>
          <w:b/>
          <w:sz w:val="20"/>
          <w:szCs w:val="20"/>
          <w:u w:val="single"/>
        </w:rPr>
        <w:t xml:space="preserve"> Statement</w:t>
      </w:r>
      <w:r>
        <w:rPr>
          <w:b/>
          <w:sz w:val="20"/>
          <w:szCs w:val="20"/>
          <w:u w:val="single"/>
        </w:rPr>
        <w:t>s</w:t>
      </w:r>
    </w:p>
    <w:p w14:paraId="277A89E1" w14:textId="77777777" w:rsidR="00B02D2C" w:rsidRPr="007A7FB6" w:rsidRDefault="00B02D2C" w:rsidP="00B02D2C">
      <w:pPr>
        <w:pStyle w:val="ListParagraph"/>
        <w:tabs>
          <w:tab w:val="left" w:pos="2580"/>
        </w:tabs>
        <w:spacing w:after="0" w:line="240" w:lineRule="auto"/>
        <w:ind w:left="360"/>
        <w:jc w:val="both"/>
        <w:rPr>
          <w:sz w:val="20"/>
          <w:szCs w:val="20"/>
          <w:u w:val="single"/>
        </w:rPr>
      </w:pPr>
    </w:p>
    <w:p w14:paraId="2308523C" w14:textId="77777777" w:rsidR="00B02D2C" w:rsidRPr="007A7FB6"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The James Hutton Institute may send the Grantee a statement to return showing payments the James Hutton Institute made to the Grantee during a financial year.</w:t>
      </w:r>
    </w:p>
    <w:p w14:paraId="114784F1" w14:textId="77777777" w:rsidR="00B02D2C" w:rsidRPr="007A7FB6" w:rsidRDefault="00B02D2C" w:rsidP="00B02D2C">
      <w:pPr>
        <w:pStyle w:val="ListParagraph"/>
        <w:tabs>
          <w:tab w:val="left" w:pos="2580"/>
        </w:tabs>
        <w:spacing w:after="0" w:line="240" w:lineRule="auto"/>
        <w:ind w:left="792"/>
        <w:jc w:val="both"/>
        <w:rPr>
          <w:sz w:val="20"/>
          <w:szCs w:val="20"/>
          <w:u w:val="single"/>
        </w:rPr>
      </w:pPr>
    </w:p>
    <w:p w14:paraId="7FC3CD6A" w14:textId="77777777" w:rsidR="00B02D2C" w:rsidRPr="007A7FB6"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Where a statement is required, the Grantee must return the statement certifying that:</w:t>
      </w:r>
    </w:p>
    <w:p w14:paraId="15AC60BC" w14:textId="77777777" w:rsidR="00B02D2C" w:rsidRPr="007A7FB6" w:rsidRDefault="00B02D2C" w:rsidP="00B02D2C">
      <w:pPr>
        <w:pStyle w:val="ListParagraph"/>
        <w:tabs>
          <w:tab w:val="left" w:pos="2580"/>
        </w:tabs>
        <w:spacing w:after="0" w:line="240" w:lineRule="auto"/>
        <w:ind w:left="792"/>
        <w:jc w:val="both"/>
        <w:rPr>
          <w:sz w:val="20"/>
          <w:szCs w:val="20"/>
          <w:u w:val="single"/>
        </w:rPr>
      </w:pPr>
    </w:p>
    <w:p w14:paraId="1107BE47" w14:textId="77777777" w:rsidR="00B02D2C" w:rsidRPr="007A7FB6" w:rsidRDefault="00B02D2C" w:rsidP="00B02D2C">
      <w:pPr>
        <w:pStyle w:val="ListParagraph"/>
        <w:numPr>
          <w:ilvl w:val="2"/>
          <w:numId w:val="22"/>
        </w:numPr>
        <w:tabs>
          <w:tab w:val="left" w:pos="2580"/>
        </w:tabs>
        <w:spacing w:after="0" w:line="240" w:lineRule="auto"/>
        <w:jc w:val="both"/>
        <w:rPr>
          <w:sz w:val="20"/>
          <w:szCs w:val="20"/>
          <w:u w:val="single"/>
        </w:rPr>
      </w:pPr>
      <w:r w:rsidRPr="007A7FB6">
        <w:rPr>
          <w:sz w:val="20"/>
          <w:szCs w:val="20"/>
        </w:rPr>
        <w:t xml:space="preserve">Expenditure was incurred in accordance with the </w:t>
      </w:r>
      <w:r>
        <w:rPr>
          <w:sz w:val="20"/>
          <w:szCs w:val="20"/>
        </w:rPr>
        <w:t>G</w:t>
      </w:r>
      <w:r w:rsidRPr="007A7FB6">
        <w:rPr>
          <w:sz w:val="20"/>
          <w:szCs w:val="20"/>
        </w:rPr>
        <w:t>rant conditions, and</w:t>
      </w:r>
    </w:p>
    <w:p w14:paraId="711B632F" w14:textId="77777777" w:rsidR="00B02D2C" w:rsidRPr="007A7FB6" w:rsidRDefault="00B02D2C" w:rsidP="00B02D2C">
      <w:pPr>
        <w:pStyle w:val="ListParagraph"/>
        <w:tabs>
          <w:tab w:val="left" w:pos="2580"/>
        </w:tabs>
        <w:spacing w:after="0" w:line="240" w:lineRule="auto"/>
        <w:ind w:left="1224"/>
        <w:jc w:val="both"/>
        <w:rPr>
          <w:sz w:val="20"/>
          <w:szCs w:val="20"/>
          <w:u w:val="single"/>
        </w:rPr>
      </w:pPr>
    </w:p>
    <w:p w14:paraId="42B90786" w14:textId="77777777" w:rsidR="00B02D2C" w:rsidRPr="007A7FB6" w:rsidRDefault="00B02D2C" w:rsidP="00B02D2C">
      <w:pPr>
        <w:pStyle w:val="ListParagraph"/>
        <w:numPr>
          <w:ilvl w:val="2"/>
          <w:numId w:val="22"/>
        </w:numPr>
        <w:tabs>
          <w:tab w:val="left" w:pos="2580"/>
        </w:tabs>
        <w:spacing w:after="0" w:line="240" w:lineRule="auto"/>
        <w:jc w:val="both"/>
        <w:rPr>
          <w:sz w:val="20"/>
          <w:szCs w:val="20"/>
          <w:u w:val="single"/>
        </w:rPr>
      </w:pPr>
      <w:r w:rsidRPr="007A7FB6">
        <w:rPr>
          <w:sz w:val="20"/>
          <w:szCs w:val="20"/>
        </w:rPr>
        <w:t xml:space="preserve">Those </w:t>
      </w:r>
      <w:r>
        <w:rPr>
          <w:sz w:val="20"/>
          <w:szCs w:val="20"/>
        </w:rPr>
        <w:t>G</w:t>
      </w:r>
      <w:r w:rsidRPr="007A7FB6">
        <w:rPr>
          <w:sz w:val="20"/>
          <w:szCs w:val="20"/>
        </w:rPr>
        <w:t>rants shown as current are continuing.</w:t>
      </w:r>
    </w:p>
    <w:p w14:paraId="4F62667C" w14:textId="77777777" w:rsidR="00B02D2C" w:rsidRPr="007A7FB6" w:rsidRDefault="00B02D2C" w:rsidP="00B02D2C">
      <w:pPr>
        <w:pStyle w:val="ListParagraph"/>
        <w:tabs>
          <w:tab w:val="left" w:pos="2580"/>
        </w:tabs>
        <w:spacing w:after="0" w:line="240" w:lineRule="auto"/>
        <w:ind w:left="1224"/>
        <w:jc w:val="both"/>
        <w:rPr>
          <w:sz w:val="20"/>
          <w:szCs w:val="20"/>
          <w:u w:val="single"/>
        </w:rPr>
      </w:pPr>
    </w:p>
    <w:p w14:paraId="373B1712" w14:textId="77777777" w:rsidR="00B02D2C" w:rsidRPr="007A7FB6" w:rsidRDefault="00B02D2C" w:rsidP="00B02D2C">
      <w:pPr>
        <w:pStyle w:val="ListParagraph"/>
        <w:tabs>
          <w:tab w:val="left" w:pos="2580"/>
        </w:tabs>
        <w:spacing w:after="0" w:line="240" w:lineRule="auto"/>
        <w:ind w:left="792"/>
        <w:jc w:val="both"/>
        <w:rPr>
          <w:sz w:val="20"/>
          <w:szCs w:val="20"/>
          <w:u w:val="single"/>
        </w:rPr>
      </w:pPr>
    </w:p>
    <w:p w14:paraId="70F0EFB1" w14:textId="77777777" w:rsidR="00B02D2C" w:rsidRPr="0002181F" w:rsidRDefault="00B02D2C" w:rsidP="00B02D2C">
      <w:pPr>
        <w:pStyle w:val="ListParagraph"/>
        <w:numPr>
          <w:ilvl w:val="0"/>
          <w:numId w:val="22"/>
        </w:numPr>
        <w:tabs>
          <w:tab w:val="left" w:pos="2580"/>
        </w:tabs>
        <w:spacing w:after="0" w:line="240" w:lineRule="auto"/>
        <w:jc w:val="both"/>
        <w:rPr>
          <w:b/>
          <w:sz w:val="20"/>
          <w:szCs w:val="20"/>
          <w:u w:val="single"/>
        </w:rPr>
      </w:pPr>
      <w:r w:rsidRPr="0002181F">
        <w:rPr>
          <w:b/>
          <w:sz w:val="20"/>
          <w:szCs w:val="20"/>
          <w:u w:val="single"/>
        </w:rPr>
        <w:t>Expenditure Statements</w:t>
      </w:r>
    </w:p>
    <w:p w14:paraId="6628578E" w14:textId="77777777" w:rsidR="00B02D2C" w:rsidRPr="007A7FB6" w:rsidRDefault="00B02D2C" w:rsidP="00B02D2C">
      <w:pPr>
        <w:pStyle w:val="ListParagraph"/>
        <w:tabs>
          <w:tab w:val="left" w:pos="2580"/>
        </w:tabs>
        <w:spacing w:after="0" w:line="240" w:lineRule="auto"/>
        <w:ind w:left="360"/>
        <w:jc w:val="both"/>
        <w:rPr>
          <w:sz w:val="20"/>
          <w:szCs w:val="20"/>
          <w:u w:val="single"/>
        </w:rPr>
      </w:pPr>
    </w:p>
    <w:p w14:paraId="34B3BEF9" w14:textId="77777777" w:rsidR="00B02D2C" w:rsidRPr="007A7FB6"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 xml:space="preserve">The Grantee must complete and return an expenditure statement </w:t>
      </w:r>
      <w:r w:rsidRPr="007A7FB6">
        <w:rPr>
          <w:b/>
          <w:sz w:val="20"/>
          <w:szCs w:val="20"/>
        </w:rPr>
        <w:t>within one month</w:t>
      </w:r>
      <w:r w:rsidRPr="007A7FB6">
        <w:rPr>
          <w:sz w:val="20"/>
          <w:szCs w:val="20"/>
        </w:rPr>
        <w:t xml:space="preserve"> of the end date of </w:t>
      </w:r>
      <w:r>
        <w:rPr>
          <w:sz w:val="20"/>
          <w:szCs w:val="20"/>
        </w:rPr>
        <w:t>the</w:t>
      </w:r>
      <w:r w:rsidRPr="007A7FB6">
        <w:rPr>
          <w:sz w:val="20"/>
          <w:szCs w:val="20"/>
        </w:rPr>
        <w:t xml:space="preserve"> </w:t>
      </w:r>
      <w:r>
        <w:rPr>
          <w:sz w:val="20"/>
          <w:szCs w:val="20"/>
        </w:rPr>
        <w:t>G</w:t>
      </w:r>
      <w:r w:rsidRPr="007A7FB6">
        <w:rPr>
          <w:sz w:val="20"/>
          <w:szCs w:val="20"/>
        </w:rPr>
        <w:t>rant. Once an expenditure statement is received and the expenditure incurred is reconciled against payments made, the expenditure statement is considered final.</w:t>
      </w:r>
    </w:p>
    <w:p w14:paraId="6EB22EDF" w14:textId="77777777" w:rsidR="00B02D2C" w:rsidRPr="002E6D3F" w:rsidRDefault="00B02D2C" w:rsidP="00B02D2C">
      <w:pPr>
        <w:tabs>
          <w:tab w:val="left" w:pos="2580"/>
        </w:tabs>
        <w:spacing w:after="0" w:line="240" w:lineRule="auto"/>
        <w:jc w:val="both"/>
        <w:rPr>
          <w:sz w:val="20"/>
          <w:szCs w:val="20"/>
          <w:u w:val="single"/>
        </w:rPr>
      </w:pPr>
    </w:p>
    <w:p w14:paraId="44BD07BD" w14:textId="77777777" w:rsidR="00B02D2C" w:rsidRPr="007A7FB6"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 xml:space="preserve">The James Hutton Institute reserves the right to require the Grantee to complete and submit a statement of expenditure at any time </w:t>
      </w:r>
      <w:proofErr w:type="gramStart"/>
      <w:r w:rsidRPr="007A7FB6">
        <w:rPr>
          <w:sz w:val="20"/>
          <w:szCs w:val="20"/>
        </w:rPr>
        <w:t>during the course of</w:t>
      </w:r>
      <w:proofErr w:type="gramEnd"/>
      <w:r w:rsidRPr="007A7FB6">
        <w:rPr>
          <w:sz w:val="20"/>
          <w:szCs w:val="20"/>
        </w:rPr>
        <w:t xml:space="preserve"> </w:t>
      </w:r>
      <w:r>
        <w:rPr>
          <w:sz w:val="20"/>
          <w:szCs w:val="20"/>
        </w:rPr>
        <w:t>the</w:t>
      </w:r>
      <w:r w:rsidRPr="007A7FB6">
        <w:rPr>
          <w:sz w:val="20"/>
          <w:szCs w:val="20"/>
        </w:rPr>
        <w:t xml:space="preserve"> </w:t>
      </w:r>
      <w:r>
        <w:rPr>
          <w:sz w:val="20"/>
          <w:szCs w:val="20"/>
        </w:rPr>
        <w:t>G</w:t>
      </w:r>
      <w:r w:rsidRPr="007A7FB6">
        <w:rPr>
          <w:sz w:val="20"/>
          <w:szCs w:val="20"/>
        </w:rPr>
        <w:t>rant, or to provide supplementary information in support of an interim or final expenditure statement.</w:t>
      </w:r>
    </w:p>
    <w:p w14:paraId="22DEB8B3" w14:textId="77777777" w:rsidR="00B02D2C" w:rsidRDefault="00B02D2C" w:rsidP="00B02D2C">
      <w:pPr>
        <w:pStyle w:val="ListParagraph"/>
        <w:tabs>
          <w:tab w:val="left" w:pos="2580"/>
        </w:tabs>
        <w:spacing w:after="0" w:line="240" w:lineRule="auto"/>
        <w:ind w:left="432"/>
        <w:jc w:val="both"/>
        <w:rPr>
          <w:sz w:val="20"/>
          <w:szCs w:val="20"/>
          <w:u w:val="single"/>
        </w:rPr>
      </w:pPr>
    </w:p>
    <w:p w14:paraId="5560791A" w14:textId="73761DC1" w:rsidR="00B02D2C" w:rsidRDefault="00B02D2C" w:rsidP="00B02D2C">
      <w:pPr>
        <w:pStyle w:val="ListParagraph"/>
        <w:tabs>
          <w:tab w:val="left" w:pos="2580"/>
        </w:tabs>
        <w:spacing w:after="0" w:line="240" w:lineRule="auto"/>
        <w:ind w:left="432"/>
        <w:jc w:val="both"/>
        <w:rPr>
          <w:sz w:val="20"/>
          <w:szCs w:val="20"/>
          <w:u w:val="single"/>
        </w:rPr>
      </w:pPr>
    </w:p>
    <w:p w14:paraId="1560692E" w14:textId="2EAFCB20" w:rsidR="00690014" w:rsidRDefault="00690014" w:rsidP="00B02D2C">
      <w:pPr>
        <w:pStyle w:val="ListParagraph"/>
        <w:tabs>
          <w:tab w:val="left" w:pos="2580"/>
        </w:tabs>
        <w:spacing w:after="0" w:line="240" w:lineRule="auto"/>
        <w:ind w:left="432"/>
        <w:jc w:val="both"/>
        <w:rPr>
          <w:sz w:val="20"/>
          <w:szCs w:val="20"/>
          <w:u w:val="single"/>
        </w:rPr>
      </w:pPr>
    </w:p>
    <w:p w14:paraId="2910540E" w14:textId="72757739" w:rsidR="00690014" w:rsidRDefault="00690014" w:rsidP="00B02D2C">
      <w:pPr>
        <w:pStyle w:val="ListParagraph"/>
        <w:tabs>
          <w:tab w:val="left" w:pos="2580"/>
        </w:tabs>
        <w:spacing w:after="0" w:line="240" w:lineRule="auto"/>
        <w:ind w:left="432"/>
        <w:jc w:val="both"/>
        <w:rPr>
          <w:sz w:val="20"/>
          <w:szCs w:val="20"/>
          <w:u w:val="single"/>
        </w:rPr>
      </w:pPr>
    </w:p>
    <w:p w14:paraId="1F6BB341" w14:textId="77777777" w:rsidR="00690014" w:rsidRPr="007A7FB6" w:rsidRDefault="00690014" w:rsidP="00B02D2C">
      <w:pPr>
        <w:pStyle w:val="ListParagraph"/>
        <w:tabs>
          <w:tab w:val="left" w:pos="2580"/>
        </w:tabs>
        <w:spacing w:after="0" w:line="240" w:lineRule="auto"/>
        <w:ind w:left="432"/>
        <w:jc w:val="both"/>
        <w:rPr>
          <w:sz w:val="20"/>
          <w:szCs w:val="20"/>
          <w:u w:val="single"/>
        </w:rPr>
      </w:pPr>
      <w:bookmarkStart w:id="0" w:name="_GoBack"/>
      <w:bookmarkEnd w:id="0"/>
    </w:p>
    <w:p w14:paraId="7112BE9F" w14:textId="77777777" w:rsidR="00B02D2C" w:rsidRPr="0002181F" w:rsidRDefault="00B02D2C" w:rsidP="00B02D2C">
      <w:pPr>
        <w:pStyle w:val="ListParagraph"/>
        <w:numPr>
          <w:ilvl w:val="0"/>
          <w:numId w:val="22"/>
        </w:numPr>
        <w:tabs>
          <w:tab w:val="left" w:pos="2580"/>
        </w:tabs>
        <w:spacing w:after="0" w:line="240" w:lineRule="auto"/>
        <w:jc w:val="both"/>
        <w:rPr>
          <w:b/>
          <w:sz w:val="20"/>
          <w:szCs w:val="20"/>
          <w:u w:val="single"/>
        </w:rPr>
      </w:pPr>
      <w:r w:rsidRPr="0002181F">
        <w:rPr>
          <w:b/>
          <w:sz w:val="20"/>
          <w:szCs w:val="20"/>
          <w:u w:val="single"/>
        </w:rPr>
        <w:lastRenderedPageBreak/>
        <w:t>Inspection</w:t>
      </w:r>
    </w:p>
    <w:p w14:paraId="7727D457" w14:textId="77777777" w:rsidR="00B02D2C" w:rsidRPr="007A7FB6" w:rsidRDefault="00B02D2C" w:rsidP="00B02D2C">
      <w:pPr>
        <w:pStyle w:val="ListParagraph"/>
        <w:tabs>
          <w:tab w:val="left" w:pos="2580"/>
        </w:tabs>
        <w:spacing w:after="0" w:line="240" w:lineRule="auto"/>
        <w:ind w:left="360"/>
        <w:jc w:val="both"/>
        <w:rPr>
          <w:sz w:val="20"/>
          <w:szCs w:val="20"/>
          <w:u w:val="single"/>
        </w:rPr>
      </w:pPr>
    </w:p>
    <w:p w14:paraId="4E0A141A" w14:textId="77777777" w:rsidR="00B02D2C" w:rsidRPr="007A7FB6"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 xml:space="preserve">The James Hutton Institute reserves the right to have reasonable access to inspect the records and financial procedures associated with </w:t>
      </w:r>
      <w:r>
        <w:rPr>
          <w:sz w:val="20"/>
          <w:szCs w:val="20"/>
        </w:rPr>
        <w:t>the G</w:t>
      </w:r>
      <w:r w:rsidRPr="007A7FB6">
        <w:rPr>
          <w:sz w:val="20"/>
          <w:szCs w:val="20"/>
        </w:rPr>
        <w:t>rant or to appoint any other body or individual for the purpose of such inspection.</w:t>
      </w:r>
    </w:p>
    <w:p w14:paraId="73B20514" w14:textId="77777777" w:rsidR="00B02D2C" w:rsidRPr="007A7FB6" w:rsidRDefault="00B02D2C" w:rsidP="00B02D2C">
      <w:pPr>
        <w:pStyle w:val="ListParagraph"/>
        <w:tabs>
          <w:tab w:val="left" w:pos="2580"/>
        </w:tabs>
        <w:spacing w:after="0" w:line="240" w:lineRule="auto"/>
        <w:ind w:left="432"/>
        <w:jc w:val="both"/>
        <w:rPr>
          <w:sz w:val="20"/>
          <w:szCs w:val="20"/>
          <w:u w:val="single"/>
        </w:rPr>
      </w:pPr>
    </w:p>
    <w:p w14:paraId="0F79D617" w14:textId="77777777" w:rsidR="00B02D2C" w:rsidRPr="007A7FB6"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 xml:space="preserve">The Grantee must, if the James Hutton Institute requires, provide a statement of account for the </w:t>
      </w:r>
      <w:r>
        <w:rPr>
          <w:sz w:val="20"/>
          <w:szCs w:val="20"/>
        </w:rPr>
        <w:t>G</w:t>
      </w:r>
      <w:r w:rsidRPr="007A7FB6">
        <w:rPr>
          <w:sz w:val="20"/>
          <w:szCs w:val="20"/>
        </w:rPr>
        <w:t xml:space="preserve">rant, independently examined by an auditor who is a member of a recognised professional body, certifying that the expenditure was incurred in accordance with the </w:t>
      </w:r>
      <w:r>
        <w:rPr>
          <w:sz w:val="20"/>
          <w:szCs w:val="20"/>
        </w:rPr>
        <w:t>G</w:t>
      </w:r>
      <w:r w:rsidRPr="007A7FB6">
        <w:rPr>
          <w:sz w:val="20"/>
          <w:szCs w:val="20"/>
        </w:rPr>
        <w:t>rant terms and conditions.</w:t>
      </w:r>
    </w:p>
    <w:p w14:paraId="5016F3B7" w14:textId="77777777" w:rsidR="00B02D2C" w:rsidRPr="007A7FB6" w:rsidRDefault="00B02D2C" w:rsidP="00B02D2C">
      <w:pPr>
        <w:pStyle w:val="ListParagraph"/>
        <w:tabs>
          <w:tab w:val="left" w:pos="2580"/>
        </w:tabs>
        <w:spacing w:after="0" w:line="240" w:lineRule="auto"/>
        <w:ind w:left="432"/>
        <w:jc w:val="both"/>
        <w:rPr>
          <w:sz w:val="20"/>
          <w:szCs w:val="20"/>
          <w:u w:val="single"/>
        </w:rPr>
      </w:pPr>
    </w:p>
    <w:p w14:paraId="1B9098A3" w14:textId="77777777" w:rsidR="00B02D2C" w:rsidRPr="00AE0AA2" w:rsidRDefault="00B02D2C" w:rsidP="00B02D2C">
      <w:pPr>
        <w:tabs>
          <w:tab w:val="left" w:pos="2580"/>
        </w:tabs>
        <w:spacing w:after="0" w:line="240" w:lineRule="auto"/>
        <w:jc w:val="both"/>
        <w:rPr>
          <w:sz w:val="20"/>
          <w:szCs w:val="20"/>
          <w:u w:val="single"/>
        </w:rPr>
      </w:pPr>
    </w:p>
    <w:p w14:paraId="153C60F0" w14:textId="77777777" w:rsidR="00B02D2C" w:rsidRPr="0002181F" w:rsidRDefault="00B02D2C" w:rsidP="00B02D2C">
      <w:pPr>
        <w:pStyle w:val="ListParagraph"/>
        <w:numPr>
          <w:ilvl w:val="0"/>
          <w:numId w:val="22"/>
        </w:numPr>
        <w:tabs>
          <w:tab w:val="left" w:pos="2580"/>
        </w:tabs>
        <w:spacing w:after="0" w:line="240" w:lineRule="auto"/>
        <w:jc w:val="both"/>
        <w:rPr>
          <w:b/>
          <w:sz w:val="20"/>
          <w:szCs w:val="20"/>
          <w:u w:val="single"/>
        </w:rPr>
      </w:pPr>
      <w:r w:rsidRPr="0002181F">
        <w:rPr>
          <w:b/>
          <w:sz w:val="20"/>
          <w:szCs w:val="20"/>
          <w:u w:val="single"/>
        </w:rPr>
        <w:t xml:space="preserve">Reporting on the results of </w:t>
      </w:r>
      <w:r>
        <w:rPr>
          <w:b/>
          <w:sz w:val="20"/>
          <w:szCs w:val="20"/>
          <w:u w:val="single"/>
        </w:rPr>
        <w:t>the Project</w:t>
      </w:r>
    </w:p>
    <w:p w14:paraId="485F81BF" w14:textId="77777777" w:rsidR="00B02D2C" w:rsidRPr="007A7FB6" w:rsidRDefault="00B02D2C" w:rsidP="00B02D2C">
      <w:pPr>
        <w:pStyle w:val="ListParagraph"/>
        <w:tabs>
          <w:tab w:val="left" w:pos="2580"/>
        </w:tabs>
        <w:spacing w:after="0" w:line="240" w:lineRule="auto"/>
        <w:ind w:left="360"/>
        <w:jc w:val="both"/>
        <w:rPr>
          <w:sz w:val="20"/>
          <w:szCs w:val="20"/>
          <w:u w:val="single"/>
        </w:rPr>
      </w:pPr>
    </w:p>
    <w:p w14:paraId="13015CD3" w14:textId="77777777" w:rsidR="00B02D2C" w:rsidRPr="006C1C1F" w:rsidRDefault="00B02D2C" w:rsidP="00B02D2C">
      <w:pPr>
        <w:pStyle w:val="ListParagraph"/>
        <w:numPr>
          <w:ilvl w:val="1"/>
          <w:numId w:val="22"/>
        </w:numPr>
        <w:tabs>
          <w:tab w:val="left" w:pos="2580"/>
        </w:tabs>
        <w:spacing w:after="0" w:line="240" w:lineRule="auto"/>
        <w:jc w:val="both"/>
        <w:rPr>
          <w:sz w:val="20"/>
          <w:szCs w:val="20"/>
          <w:u w:val="single"/>
        </w:rPr>
      </w:pPr>
      <w:r>
        <w:rPr>
          <w:sz w:val="20"/>
          <w:szCs w:val="20"/>
        </w:rPr>
        <w:t>It is the responsibility of the Grantee to meet the outputs of the Project and submit Project reports to the Plant Health Centre Manager in accordance with the Reporting and Outputs table.</w:t>
      </w:r>
    </w:p>
    <w:p w14:paraId="3652B55D" w14:textId="77777777" w:rsidR="00B02D2C" w:rsidRDefault="00B02D2C" w:rsidP="00B02D2C">
      <w:pPr>
        <w:pStyle w:val="ListParagraph"/>
        <w:tabs>
          <w:tab w:val="left" w:pos="2580"/>
        </w:tabs>
        <w:spacing w:after="0" w:line="240" w:lineRule="auto"/>
        <w:ind w:left="432"/>
        <w:jc w:val="both"/>
        <w:rPr>
          <w:sz w:val="20"/>
          <w:szCs w:val="20"/>
          <w:u w:val="single"/>
        </w:rPr>
      </w:pPr>
    </w:p>
    <w:p w14:paraId="1E0478CB" w14:textId="77777777" w:rsidR="00B02D2C" w:rsidRPr="007A7FB6" w:rsidRDefault="00B02D2C" w:rsidP="00B02D2C">
      <w:pPr>
        <w:pStyle w:val="ListParagraph"/>
        <w:tabs>
          <w:tab w:val="left" w:pos="2580"/>
        </w:tabs>
        <w:spacing w:after="0" w:line="240" w:lineRule="auto"/>
        <w:ind w:left="432"/>
        <w:jc w:val="both"/>
        <w:rPr>
          <w:sz w:val="20"/>
          <w:szCs w:val="20"/>
          <w:u w:val="single"/>
        </w:rPr>
      </w:pPr>
    </w:p>
    <w:p w14:paraId="2C9ACC94" w14:textId="77777777" w:rsidR="00B02D2C" w:rsidRPr="0002181F" w:rsidRDefault="00B02D2C" w:rsidP="00B02D2C">
      <w:pPr>
        <w:pStyle w:val="ListParagraph"/>
        <w:numPr>
          <w:ilvl w:val="0"/>
          <w:numId w:val="22"/>
        </w:numPr>
        <w:tabs>
          <w:tab w:val="left" w:pos="2580"/>
        </w:tabs>
        <w:spacing w:after="0" w:line="240" w:lineRule="auto"/>
        <w:jc w:val="both"/>
        <w:rPr>
          <w:b/>
          <w:sz w:val="20"/>
          <w:szCs w:val="20"/>
          <w:u w:val="single"/>
        </w:rPr>
      </w:pPr>
      <w:r w:rsidRPr="0002181F">
        <w:rPr>
          <w:b/>
          <w:sz w:val="20"/>
          <w:szCs w:val="20"/>
          <w:u w:val="single"/>
        </w:rPr>
        <w:t>Intellectual Property</w:t>
      </w:r>
    </w:p>
    <w:p w14:paraId="49A71285" w14:textId="77777777" w:rsidR="00B02D2C" w:rsidRPr="007A7FB6" w:rsidRDefault="00B02D2C" w:rsidP="00B02D2C">
      <w:pPr>
        <w:pStyle w:val="ListParagraph"/>
        <w:tabs>
          <w:tab w:val="left" w:pos="2580"/>
        </w:tabs>
        <w:spacing w:after="0" w:line="240" w:lineRule="auto"/>
        <w:ind w:left="360"/>
        <w:jc w:val="both"/>
        <w:rPr>
          <w:sz w:val="20"/>
          <w:szCs w:val="20"/>
          <w:u w:val="single"/>
        </w:rPr>
      </w:pPr>
    </w:p>
    <w:p w14:paraId="297E6078" w14:textId="77777777" w:rsidR="00B02D2C" w:rsidRDefault="00B02D2C" w:rsidP="00B02D2C">
      <w:pPr>
        <w:pStyle w:val="ListParagraph"/>
        <w:numPr>
          <w:ilvl w:val="1"/>
          <w:numId w:val="22"/>
        </w:numPr>
        <w:tabs>
          <w:tab w:val="left" w:pos="2580"/>
        </w:tabs>
        <w:spacing w:after="0" w:line="240" w:lineRule="auto"/>
        <w:jc w:val="both"/>
        <w:rPr>
          <w:rFonts w:ascii="Calibri" w:hAnsi="Calibri"/>
          <w:sz w:val="20"/>
          <w:szCs w:val="20"/>
        </w:rPr>
      </w:pPr>
      <w:r w:rsidRPr="00DE0AB4">
        <w:rPr>
          <w:rFonts w:ascii="Calibri" w:hAnsi="Calibri"/>
          <w:sz w:val="20"/>
          <w:szCs w:val="20"/>
        </w:rPr>
        <w:t>For the purpose</w:t>
      </w:r>
      <w:r>
        <w:rPr>
          <w:rFonts w:ascii="Calibri" w:hAnsi="Calibri"/>
          <w:sz w:val="20"/>
          <w:szCs w:val="20"/>
        </w:rPr>
        <w:t>s of this Clause:</w:t>
      </w:r>
    </w:p>
    <w:p w14:paraId="7047A180" w14:textId="77777777" w:rsidR="00B02D2C" w:rsidRDefault="00B02D2C" w:rsidP="00B02D2C">
      <w:pPr>
        <w:pStyle w:val="ListParagraph"/>
        <w:tabs>
          <w:tab w:val="left" w:pos="2580"/>
        </w:tabs>
        <w:spacing w:after="0" w:line="240" w:lineRule="auto"/>
        <w:ind w:left="432"/>
        <w:jc w:val="both"/>
        <w:rPr>
          <w:rFonts w:ascii="Calibri" w:hAnsi="Calibri"/>
          <w:sz w:val="20"/>
          <w:szCs w:val="20"/>
        </w:rPr>
      </w:pPr>
    </w:p>
    <w:p w14:paraId="070B9767" w14:textId="77777777" w:rsidR="00B02D2C" w:rsidRDefault="00B02D2C" w:rsidP="00B02D2C">
      <w:pPr>
        <w:pStyle w:val="ListParagraph"/>
        <w:numPr>
          <w:ilvl w:val="2"/>
          <w:numId w:val="22"/>
        </w:numPr>
        <w:tabs>
          <w:tab w:val="left" w:pos="2580"/>
        </w:tabs>
        <w:spacing w:after="0" w:line="240" w:lineRule="auto"/>
        <w:ind w:left="1134" w:hanging="708"/>
        <w:jc w:val="both"/>
        <w:rPr>
          <w:rFonts w:ascii="Calibri" w:hAnsi="Calibri"/>
          <w:sz w:val="20"/>
          <w:szCs w:val="20"/>
        </w:rPr>
      </w:pPr>
      <w:r>
        <w:rPr>
          <w:rFonts w:ascii="Calibri" w:hAnsi="Calibri"/>
          <w:sz w:val="20"/>
          <w:szCs w:val="20"/>
        </w:rPr>
        <w:t>“</w:t>
      </w:r>
      <w:r w:rsidRPr="00DE0AB4">
        <w:rPr>
          <w:rFonts w:ascii="Calibri" w:hAnsi="Calibri"/>
          <w:b/>
          <w:sz w:val="20"/>
          <w:szCs w:val="20"/>
        </w:rPr>
        <w:t>Background Intellectual Property</w:t>
      </w:r>
      <w:r>
        <w:rPr>
          <w:rFonts w:ascii="Calibri" w:hAnsi="Calibri"/>
          <w:sz w:val="20"/>
          <w:szCs w:val="20"/>
        </w:rPr>
        <w:t xml:space="preserve">” means all </w:t>
      </w:r>
      <w:r>
        <w:rPr>
          <w:sz w:val="20"/>
          <w:szCs w:val="20"/>
        </w:rPr>
        <w:t>I</w:t>
      </w:r>
      <w:r w:rsidRPr="007A7FB6">
        <w:rPr>
          <w:sz w:val="20"/>
          <w:szCs w:val="20"/>
        </w:rPr>
        <w:t xml:space="preserve">ntellectual </w:t>
      </w:r>
      <w:r>
        <w:rPr>
          <w:sz w:val="20"/>
          <w:szCs w:val="20"/>
        </w:rPr>
        <w:t>Property, other than Foreground Intellectual Property, that is used in connection with the Project.</w:t>
      </w:r>
    </w:p>
    <w:p w14:paraId="62BBED1C" w14:textId="77777777" w:rsidR="00B02D2C" w:rsidRDefault="00B02D2C" w:rsidP="00B02D2C">
      <w:pPr>
        <w:pStyle w:val="ListParagraph"/>
        <w:tabs>
          <w:tab w:val="left" w:pos="2580"/>
        </w:tabs>
        <w:spacing w:after="0" w:line="240" w:lineRule="auto"/>
        <w:ind w:left="1134"/>
        <w:jc w:val="both"/>
        <w:rPr>
          <w:rFonts w:ascii="Calibri" w:hAnsi="Calibri"/>
          <w:sz w:val="20"/>
          <w:szCs w:val="20"/>
        </w:rPr>
      </w:pPr>
    </w:p>
    <w:p w14:paraId="5E8428D5" w14:textId="77777777" w:rsidR="00B02D2C" w:rsidRPr="00DE0AB4" w:rsidRDefault="00B02D2C" w:rsidP="00B02D2C">
      <w:pPr>
        <w:pStyle w:val="ListParagraph"/>
        <w:numPr>
          <w:ilvl w:val="2"/>
          <w:numId w:val="22"/>
        </w:numPr>
        <w:tabs>
          <w:tab w:val="left" w:pos="2580"/>
        </w:tabs>
        <w:spacing w:after="0" w:line="240" w:lineRule="auto"/>
        <w:ind w:left="1134" w:hanging="708"/>
        <w:jc w:val="both"/>
        <w:rPr>
          <w:rFonts w:ascii="Calibri" w:hAnsi="Calibri"/>
          <w:sz w:val="20"/>
          <w:szCs w:val="20"/>
        </w:rPr>
      </w:pPr>
      <w:r>
        <w:rPr>
          <w:rFonts w:ascii="Calibri" w:hAnsi="Calibri"/>
          <w:sz w:val="20"/>
          <w:szCs w:val="20"/>
        </w:rPr>
        <w:t>“</w:t>
      </w:r>
      <w:r w:rsidRPr="00DE0AB4">
        <w:rPr>
          <w:rFonts w:ascii="Calibri" w:hAnsi="Calibri"/>
          <w:b/>
          <w:sz w:val="20"/>
          <w:szCs w:val="20"/>
        </w:rPr>
        <w:t>Foreground Intellectual Property</w:t>
      </w:r>
      <w:r>
        <w:rPr>
          <w:rFonts w:ascii="Calibri" w:hAnsi="Calibri"/>
          <w:sz w:val="20"/>
          <w:szCs w:val="20"/>
        </w:rPr>
        <w:t>” means</w:t>
      </w:r>
      <w:r w:rsidRPr="00DE0AB4">
        <w:rPr>
          <w:sz w:val="20"/>
          <w:szCs w:val="20"/>
        </w:rPr>
        <w:t xml:space="preserve"> </w:t>
      </w:r>
      <w:r>
        <w:rPr>
          <w:sz w:val="20"/>
          <w:szCs w:val="20"/>
        </w:rPr>
        <w:t>all I</w:t>
      </w:r>
      <w:r w:rsidRPr="007A7FB6">
        <w:rPr>
          <w:sz w:val="20"/>
          <w:szCs w:val="20"/>
        </w:rPr>
        <w:t xml:space="preserve">ntellectual </w:t>
      </w:r>
      <w:r>
        <w:rPr>
          <w:sz w:val="20"/>
          <w:szCs w:val="20"/>
        </w:rPr>
        <w:t>Property</w:t>
      </w:r>
      <w:r w:rsidRPr="007A7FB6">
        <w:rPr>
          <w:sz w:val="20"/>
          <w:szCs w:val="20"/>
        </w:rPr>
        <w:t xml:space="preserve"> </w:t>
      </w:r>
      <w:r>
        <w:rPr>
          <w:sz w:val="20"/>
          <w:szCs w:val="20"/>
        </w:rPr>
        <w:t>developed or created in the course of or in connection with the Project during the period of the Grant.</w:t>
      </w:r>
    </w:p>
    <w:p w14:paraId="0F1F4F2B" w14:textId="77777777" w:rsidR="00B02D2C" w:rsidRDefault="00B02D2C" w:rsidP="00B02D2C">
      <w:pPr>
        <w:pStyle w:val="ListParagraph"/>
        <w:tabs>
          <w:tab w:val="left" w:pos="2580"/>
        </w:tabs>
        <w:spacing w:after="0" w:line="240" w:lineRule="auto"/>
        <w:ind w:left="1134"/>
        <w:jc w:val="both"/>
        <w:rPr>
          <w:rFonts w:ascii="Calibri" w:hAnsi="Calibri"/>
          <w:sz w:val="20"/>
          <w:szCs w:val="20"/>
        </w:rPr>
      </w:pPr>
    </w:p>
    <w:p w14:paraId="3F2CEBA7" w14:textId="77777777" w:rsidR="00B02D2C" w:rsidRPr="00DE0AB4" w:rsidRDefault="00B02D2C" w:rsidP="00B02D2C">
      <w:pPr>
        <w:pStyle w:val="ListParagraph"/>
        <w:numPr>
          <w:ilvl w:val="2"/>
          <w:numId w:val="22"/>
        </w:numPr>
        <w:tabs>
          <w:tab w:val="left" w:pos="2580"/>
        </w:tabs>
        <w:spacing w:after="0" w:line="240" w:lineRule="auto"/>
        <w:ind w:left="1134" w:hanging="708"/>
        <w:jc w:val="both"/>
        <w:rPr>
          <w:rFonts w:ascii="Calibri" w:hAnsi="Calibri"/>
          <w:sz w:val="20"/>
          <w:szCs w:val="20"/>
        </w:rPr>
      </w:pPr>
      <w:r w:rsidRPr="00DE0AB4">
        <w:rPr>
          <w:rFonts w:ascii="Calibri" w:hAnsi="Calibri"/>
          <w:sz w:val="20"/>
          <w:szCs w:val="20"/>
        </w:rPr>
        <w:t>“</w:t>
      </w:r>
      <w:r w:rsidRPr="00DE0AB4">
        <w:rPr>
          <w:rFonts w:ascii="Calibri" w:hAnsi="Calibri"/>
          <w:b/>
          <w:sz w:val="20"/>
          <w:szCs w:val="20"/>
        </w:rPr>
        <w:t>Intellectual Property</w:t>
      </w:r>
      <w:r w:rsidRPr="00DE0AB4">
        <w:rPr>
          <w:rFonts w:ascii="Calibri" w:hAnsi="Calibri"/>
          <w:sz w:val="20"/>
          <w:szCs w:val="20"/>
        </w:rPr>
        <w:t xml:space="preserve">” means </w:t>
      </w:r>
      <w:r w:rsidRPr="00DE0AB4">
        <w:rPr>
          <w:rFonts w:ascii="Calibri" w:hAnsi="Calibri" w:cs="Arial"/>
          <w:color w:val="212121"/>
          <w:sz w:val="20"/>
          <w:szCs w:val="20"/>
          <w:shd w:val="clear" w:color="auto" w:fill="FFFFFF"/>
        </w:rPr>
        <w:t>patents, utility models, rights to inventions, copyright and rela</w:t>
      </w:r>
      <w:r>
        <w:rPr>
          <w:rFonts w:ascii="Calibri" w:hAnsi="Calibri" w:cs="Arial"/>
          <w:color w:val="212121"/>
          <w:sz w:val="20"/>
          <w:szCs w:val="20"/>
          <w:shd w:val="clear" w:color="auto" w:fill="FFFFFF"/>
        </w:rPr>
        <w:t>ted rights, moral rights, trade</w:t>
      </w:r>
      <w:r w:rsidRPr="00DE0AB4">
        <w:rPr>
          <w:rFonts w:ascii="Calibri" w:hAnsi="Calibri" w:cs="Arial"/>
          <w:color w:val="212121"/>
          <w:sz w:val="20"/>
          <w:szCs w:val="20"/>
          <w:shd w:val="clear" w:color="auto" w:fill="FFFFFF"/>
        </w:rPr>
        <w:t>marks and service marks, business names and domain names, rights in get-up, goodwill and the right to sue for passing off or unfair competition, rights in designs, database rights, rights to use, and protect the confidentiality of, confidential information (including know-how and trade secrets), semiconductor topography rights, image rights, rights of personality and other similar rights,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39594700" w14:textId="77777777" w:rsidR="00B02D2C" w:rsidRPr="00DE0AB4" w:rsidRDefault="00B02D2C" w:rsidP="00B02D2C">
      <w:pPr>
        <w:pStyle w:val="ListParagraph"/>
        <w:tabs>
          <w:tab w:val="left" w:pos="2580"/>
        </w:tabs>
        <w:spacing w:after="0" w:line="240" w:lineRule="auto"/>
        <w:ind w:left="432"/>
        <w:jc w:val="both"/>
        <w:rPr>
          <w:sz w:val="20"/>
          <w:szCs w:val="20"/>
          <w:u w:val="single"/>
        </w:rPr>
      </w:pPr>
    </w:p>
    <w:p w14:paraId="3105A2F8" w14:textId="77777777" w:rsidR="00B02D2C" w:rsidRPr="007A7FB6"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 xml:space="preserve">It is the responsibility of the Grantee, and all engaged in the </w:t>
      </w:r>
      <w:r>
        <w:rPr>
          <w:sz w:val="20"/>
          <w:szCs w:val="20"/>
        </w:rPr>
        <w:t>Project</w:t>
      </w:r>
      <w:r w:rsidRPr="007A7FB6">
        <w:rPr>
          <w:sz w:val="20"/>
          <w:szCs w:val="20"/>
        </w:rPr>
        <w:t xml:space="preserve">, to use best endeavours to ensure that </w:t>
      </w:r>
      <w:r>
        <w:rPr>
          <w:sz w:val="20"/>
          <w:szCs w:val="20"/>
        </w:rPr>
        <w:t>all</w:t>
      </w:r>
      <w:r w:rsidRPr="007A7FB6">
        <w:rPr>
          <w:sz w:val="20"/>
          <w:szCs w:val="20"/>
        </w:rPr>
        <w:t xml:space="preserve"> </w:t>
      </w:r>
      <w:r>
        <w:rPr>
          <w:sz w:val="20"/>
          <w:szCs w:val="20"/>
        </w:rPr>
        <w:t>I</w:t>
      </w:r>
      <w:r w:rsidRPr="007A7FB6">
        <w:rPr>
          <w:sz w:val="20"/>
          <w:szCs w:val="20"/>
        </w:rPr>
        <w:t xml:space="preserve">ntellectual </w:t>
      </w:r>
      <w:r>
        <w:rPr>
          <w:sz w:val="20"/>
          <w:szCs w:val="20"/>
        </w:rPr>
        <w:t>Property</w:t>
      </w:r>
      <w:r w:rsidRPr="007A7FB6">
        <w:rPr>
          <w:sz w:val="20"/>
          <w:szCs w:val="20"/>
        </w:rPr>
        <w:t xml:space="preserve"> </w:t>
      </w:r>
      <w:r>
        <w:rPr>
          <w:sz w:val="20"/>
          <w:szCs w:val="20"/>
        </w:rPr>
        <w:t xml:space="preserve">developed or created </w:t>
      </w:r>
      <w:proofErr w:type="gramStart"/>
      <w:r>
        <w:rPr>
          <w:sz w:val="20"/>
          <w:szCs w:val="20"/>
        </w:rPr>
        <w:t>during</w:t>
      </w:r>
      <w:r w:rsidRPr="007A7FB6">
        <w:rPr>
          <w:sz w:val="20"/>
          <w:szCs w:val="20"/>
        </w:rPr>
        <w:t xml:space="preserve"> the course of</w:t>
      </w:r>
      <w:proofErr w:type="gramEnd"/>
      <w:r w:rsidRPr="007A7FB6">
        <w:rPr>
          <w:sz w:val="20"/>
          <w:szCs w:val="20"/>
        </w:rPr>
        <w:t xml:space="preserve"> the </w:t>
      </w:r>
      <w:r>
        <w:rPr>
          <w:sz w:val="20"/>
          <w:szCs w:val="20"/>
        </w:rPr>
        <w:t>Project</w:t>
      </w:r>
      <w:r w:rsidRPr="007A7FB6">
        <w:rPr>
          <w:sz w:val="20"/>
          <w:szCs w:val="20"/>
        </w:rPr>
        <w:t xml:space="preserve">, whether protected or not, </w:t>
      </w:r>
      <w:r>
        <w:rPr>
          <w:sz w:val="20"/>
          <w:szCs w:val="20"/>
        </w:rPr>
        <w:t>is</w:t>
      </w:r>
      <w:r w:rsidRPr="007A7FB6">
        <w:rPr>
          <w:sz w:val="20"/>
          <w:szCs w:val="20"/>
        </w:rPr>
        <w:t xml:space="preserve"> used to the benefit of society and the economy.</w:t>
      </w:r>
    </w:p>
    <w:p w14:paraId="4049C103" w14:textId="77777777" w:rsidR="00B02D2C" w:rsidRPr="007A7FB6" w:rsidRDefault="00B02D2C" w:rsidP="00B02D2C">
      <w:pPr>
        <w:pStyle w:val="ListParagraph"/>
        <w:tabs>
          <w:tab w:val="left" w:pos="2580"/>
        </w:tabs>
        <w:spacing w:after="0" w:line="240" w:lineRule="auto"/>
        <w:ind w:left="432"/>
        <w:jc w:val="both"/>
        <w:rPr>
          <w:sz w:val="20"/>
          <w:szCs w:val="20"/>
          <w:u w:val="single"/>
        </w:rPr>
      </w:pPr>
    </w:p>
    <w:p w14:paraId="687E5D6A" w14:textId="77777777" w:rsidR="00B02D2C" w:rsidRDefault="00B02D2C" w:rsidP="00B02D2C">
      <w:pPr>
        <w:pStyle w:val="ListParagraph"/>
        <w:numPr>
          <w:ilvl w:val="1"/>
          <w:numId w:val="22"/>
        </w:numPr>
        <w:tabs>
          <w:tab w:val="left" w:pos="2580"/>
        </w:tabs>
        <w:spacing w:after="0" w:line="240" w:lineRule="auto"/>
        <w:jc w:val="both"/>
        <w:rPr>
          <w:sz w:val="20"/>
          <w:szCs w:val="20"/>
        </w:rPr>
      </w:pPr>
      <w:r>
        <w:rPr>
          <w:sz w:val="20"/>
          <w:szCs w:val="20"/>
        </w:rPr>
        <w:t xml:space="preserve"> The Grantee shall fully and promptly disclose to the James Hutton Institute all Foreground Intellectual Property. All Foreground Intellectual Property shall be considered confidential information and treated in accordance with Clause 2. </w:t>
      </w:r>
    </w:p>
    <w:p w14:paraId="52D296BB" w14:textId="77777777" w:rsidR="00B02D2C" w:rsidRPr="00522B1D" w:rsidRDefault="00B02D2C" w:rsidP="00B02D2C">
      <w:pPr>
        <w:pStyle w:val="ListParagraph"/>
        <w:spacing w:after="0" w:line="240" w:lineRule="auto"/>
        <w:rPr>
          <w:sz w:val="20"/>
          <w:szCs w:val="20"/>
        </w:rPr>
      </w:pPr>
    </w:p>
    <w:p w14:paraId="73ED5AFF" w14:textId="77777777" w:rsidR="00B02D2C" w:rsidRPr="00662529" w:rsidRDefault="00B02D2C" w:rsidP="00B02D2C">
      <w:pPr>
        <w:pStyle w:val="ListParagraph"/>
        <w:numPr>
          <w:ilvl w:val="1"/>
          <w:numId w:val="22"/>
        </w:numPr>
        <w:tabs>
          <w:tab w:val="left" w:pos="2580"/>
        </w:tabs>
        <w:spacing w:after="0" w:line="240" w:lineRule="auto"/>
        <w:jc w:val="both"/>
        <w:rPr>
          <w:sz w:val="20"/>
          <w:szCs w:val="20"/>
        </w:rPr>
      </w:pPr>
      <w:r>
        <w:rPr>
          <w:sz w:val="20"/>
          <w:szCs w:val="20"/>
        </w:rPr>
        <w:t xml:space="preserve">All Foreground Intellectual Property shall be owned by the Grantee. The Grantee hereby grants to the James Hutton Institute a non-exclusive, transferable, sub-licensable and royalty-free licence in perpetuity to the Foreground Intellectual Property for any non-commercial purpose.  </w:t>
      </w:r>
    </w:p>
    <w:p w14:paraId="73C8EB62" w14:textId="77777777" w:rsidR="00B02D2C" w:rsidRPr="00662529" w:rsidRDefault="00B02D2C" w:rsidP="00B02D2C">
      <w:pPr>
        <w:pStyle w:val="ListParagraph"/>
        <w:spacing w:after="0" w:line="240" w:lineRule="auto"/>
        <w:rPr>
          <w:sz w:val="20"/>
          <w:szCs w:val="20"/>
        </w:rPr>
      </w:pPr>
    </w:p>
    <w:p w14:paraId="7DFB0D74" w14:textId="77777777" w:rsidR="00B02D2C" w:rsidRPr="00FB7116" w:rsidRDefault="00B02D2C" w:rsidP="00B02D2C">
      <w:pPr>
        <w:pStyle w:val="ListParagraph"/>
        <w:numPr>
          <w:ilvl w:val="1"/>
          <w:numId w:val="22"/>
        </w:numPr>
        <w:tabs>
          <w:tab w:val="left" w:pos="2580"/>
        </w:tabs>
        <w:spacing w:after="0" w:line="240" w:lineRule="auto"/>
        <w:jc w:val="both"/>
        <w:rPr>
          <w:sz w:val="20"/>
          <w:szCs w:val="20"/>
          <w:u w:val="single"/>
        </w:rPr>
      </w:pPr>
      <w:r>
        <w:rPr>
          <w:sz w:val="20"/>
          <w:szCs w:val="20"/>
        </w:rPr>
        <w:t>All Background Intellectual Property is and shall remain the exclusive property of the party owning it. The Grantee hereby grants to the James Hutton Institute a royalty-free, non-exclusive licence to the Grantee’s Background Intellectual Property to the extent required for the James Hutton Institute to use its licence to the Foreground Intellectual Property.</w:t>
      </w:r>
    </w:p>
    <w:p w14:paraId="234008EA" w14:textId="77777777" w:rsidR="00B02D2C" w:rsidRPr="00FB7116" w:rsidRDefault="00B02D2C" w:rsidP="00B02D2C">
      <w:pPr>
        <w:pStyle w:val="ListParagraph"/>
        <w:spacing w:after="0" w:line="240" w:lineRule="auto"/>
        <w:rPr>
          <w:sz w:val="20"/>
          <w:szCs w:val="20"/>
          <w:u w:val="single"/>
        </w:rPr>
      </w:pPr>
    </w:p>
    <w:p w14:paraId="6AA2B087" w14:textId="77777777" w:rsidR="00B02D2C" w:rsidRPr="00124EF3" w:rsidRDefault="00B02D2C" w:rsidP="00B02D2C">
      <w:pPr>
        <w:pStyle w:val="ListParagraph"/>
        <w:numPr>
          <w:ilvl w:val="1"/>
          <w:numId w:val="22"/>
        </w:numPr>
        <w:tabs>
          <w:tab w:val="left" w:pos="2580"/>
        </w:tabs>
        <w:spacing w:after="0" w:line="240" w:lineRule="auto"/>
        <w:jc w:val="both"/>
        <w:rPr>
          <w:sz w:val="20"/>
          <w:szCs w:val="20"/>
        </w:rPr>
      </w:pPr>
      <w:proofErr w:type="gramStart"/>
      <w:r w:rsidRPr="00124EF3">
        <w:rPr>
          <w:sz w:val="20"/>
          <w:szCs w:val="20"/>
        </w:rPr>
        <w:t>In the event that</w:t>
      </w:r>
      <w:proofErr w:type="gramEnd"/>
      <w:r w:rsidRPr="00124EF3">
        <w:rPr>
          <w:sz w:val="20"/>
          <w:szCs w:val="20"/>
        </w:rPr>
        <w:t xml:space="preserve"> the</w:t>
      </w:r>
      <w:r>
        <w:rPr>
          <w:sz w:val="20"/>
          <w:szCs w:val="20"/>
        </w:rPr>
        <w:t xml:space="preserve"> James Hutton Institute would like to extend the licence for commercial use</w:t>
      </w:r>
      <w:r w:rsidRPr="00124EF3">
        <w:rPr>
          <w:sz w:val="20"/>
          <w:szCs w:val="20"/>
        </w:rPr>
        <w:t>, this shall be agreed between the James Hutton Institute and the Grantee on fair and reasonable terms</w:t>
      </w:r>
      <w:r>
        <w:rPr>
          <w:sz w:val="20"/>
          <w:szCs w:val="20"/>
        </w:rPr>
        <w:t xml:space="preserve"> (such agreement not to be unreasonably withheld)</w:t>
      </w:r>
      <w:r w:rsidRPr="00124EF3">
        <w:rPr>
          <w:sz w:val="20"/>
          <w:szCs w:val="20"/>
        </w:rPr>
        <w:t>.</w:t>
      </w:r>
    </w:p>
    <w:p w14:paraId="7E5B1BBB" w14:textId="77777777" w:rsidR="00B02D2C" w:rsidRPr="007A7FB6" w:rsidRDefault="00B02D2C" w:rsidP="00B02D2C">
      <w:pPr>
        <w:pStyle w:val="ListParagraph"/>
        <w:tabs>
          <w:tab w:val="left" w:pos="2580"/>
        </w:tabs>
        <w:spacing w:after="0" w:line="240" w:lineRule="auto"/>
        <w:ind w:left="432"/>
        <w:jc w:val="both"/>
        <w:rPr>
          <w:sz w:val="20"/>
          <w:szCs w:val="20"/>
          <w:u w:val="single"/>
        </w:rPr>
      </w:pPr>
    </w:p>
    <w:p w14:paraId="0843DC55" w14:textId="77777777" w:rsidR="00B02D2C" w:rsidRPr="00B16421"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 xml:space="preserve">The Grantee must ensure that all those associated with the </w:t>
      </w:r>
      <w:r>
        <w:rPr>
          <w:sz w:val="20"/>
          <w:szCs w:val="20"/>
        </w:rPr>
        <w:t xml:space="preserve">Project </w:t>
      </w:r>
      <w:r w:rsidRPr="007A7FB6">
        <w:rPr>
          <w:sz w:val="20"/>
          <w:szCs w:val="20"/>
        </w:rPr>
        <w:t>are aware of, and accept, these arrangements.</w:t>
      </w:r>
    </w:p>
    <w:p w14:paraId="2E68650C" w14:textId="77777777" w:rsidR="00B02D2C" w:rsidRDefault="00B02D2C" w:rsidP="00B02D2C">
      <w:pPr>
        <w:pStyle w:val="ListParagraph"/>
        <w:spacing w:after="0" w:line="240" w:lineRule="auto"/>
        <w:rPr>
          <w:sz w:val="20"/>
          <w:szCs w:val="20"/>
          <w:u w:val="single"/>
        </w:rPr>
      </w:pPr>
    </w:p>
    <w:p w14:paraId="75F951BA" w14:textId="77777777" w:rsidR="00B02D2C" w:rsidRPr="00B16421" w:rsidRDefault="00B02D2C" w:rsidP="00B02D2C">
      <w:pPr>
        <w:pStyle w:val="ListParagraph"/>
        <w:spacing w:after="0" w:line="240" w:lineRule="auto"/>
        <w:rPr>
          <w:sz w:val="20"/>
          <w:szCs w:val="20"/>
          <w:u w:val="single"/>
        </w:rPr>
      </w:pPr>
    </w:p>
    <w:p w14:paraId="78C13AA3" w14:textId="77777777" w:rsidR="00B02D2C" w:rsidRDefault="00B02D2C" w:rsidP="00B02D2C">
      <w:pPr>
        <w:pStyle w:val="ListParagraph"/>
        <w:numPr>
          <w:ilvl w:val="0"/>
          <w:numId w:val="22"/>
        </w:numPr>
        <w:tabs>
          <w:tab w:val="left" w:pos="2580"/>
        </w:tabs>
        <w:spacing w:after="0" w:line="240" w:lineRule="auto"/>
        <w:jc w:val="both"/>
        <w:rPr>
          <w:b/>
          <w:sz w:val="20"/>
          <w:szCs w:val="20"/>
          <w:u w:val="single"/>
        </w:rPr>
      </w:pPr>
      <w:r>
        <w:rPr>
          <w:b/>
          <w:sz w:val="20"/>
          <w:szCs w:val="20"/>
          <w:u w:val="single"/>
        </w:rPr>
        <w:t>Collaboration</w:t>
      </w:r>
    </w:p>
    <w:p w14:paraId="27F378FA" w14:textId="77777777" w:rsidR="00B02D2C" w:rsidRDefault="00B02D2C" w:rsidP="00B02D2C">
      <w:pPr>
        <w:pStyle w:val="ListParagraph"/>
        <w:tabs>
          <w:tab w:val="left" w:pos="2580"/>
        </w:tabs>
        <w:spacing w:after="0" w:line="240" w:lineRule="auto"/>
        <w:ind w:left="360"/>
        <w:jc w:val="both"/>
        <w:rPr>
          <w:b/>
          <w:sz w:val="20"/>
          <w:szCs w:val="20"/>
          <w:u w:val="single"/>
        </w:rPr>
      </w:pPr>
    </w:p>
    <w:p w14:paraId="4274C8BD" w14:textId="77777777" w:rsidR="00B02D2C" w:rsidRPr="00B16421"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 xml:space="preserve">Where the </w:t>
      </w:r>
      <w:r>
        <w:rPr>
          <w:sz w:val="20"/>
          <w:szCs w:val="20"/>
        </w:rPr>
        <w:t>G</w:t>
      </w:r>
      <w:r w:rsidRPr="007A7FB6">
        <w:rPr>
          <w:sz w:val="20"/>
          <w:szCs w:val="20"/>
        </w:rPr>
        <w:t xml:space="preserve">rant is associated with more than one organisation and other </w:t>
      </w:r>
      <w:r>
        <w:rPr>
          <w:sz w:val="20"/>
          <w:szCs w:val="20"/>
        </w:rPr>
        <w:t>P</w:t>
      </w:r>
      <w:r w:rsidRPr="007A7FB6">
        <w:rPr>
          <w:sz w:val="20"/>
          <w:szCs w:val="20"/>
        </w:rPr>
        <w:t>roject participants or both, the James Hutton Institute expects the basis of collaboration between the organisations</w:t>
      </w:r>
      <w:r>
        <w:rPr>
          <w:sz w:val="20"/>
          <w:szCs w:val="20"/>
        </w:rPr>
        <w:t xml:space="preserve"> to be</w:t>
      </w:r>
      <w:r w:rsidRPr="007A7FB6">
        <w:rPr>
          <w:sz w:val="20"/>
          <w:szCs w:val="20"/>
        </w:rPr>
        <w:t xml:space="preserve"> set out in a formal collaboration agreement. It is the responsibility of the Grantee to put such an agreement in place before the </w:t>
      </w:r>
      <w:r>
        <w:rPr>
          <w:sz w:val="20"/>
          <w:szCs w:val="20"/>
        </w:rPr>
        <w:t>Project</w:t>
      </w:r>
      <w:r w:rsidRPr="007A7FB6">
        <w:rPr>
          <w:sz w:val="20"/>
          <w:szCs w:val="20"/>
        </w:rPr>
        <w:t xml:space="preserve"> begins. The terms of collaboration agreements must not conflict with these terms and conditions</w:t>
      </w:r>
      <w:r>
        <w:rPr>
          <w:sz w:val="20"/>
          <w:szCs w:val="20"/>
        </w:rPr>
        <w:t>. A copy of any such collaboration agreement shall be provided to the James Hutton Institute on request.</w:t>
      </w:r>
    </w:p>
    <w:p w14:paraId="1545E42A" w14:textId="77777777" w:rsidR="00B02D2C" w:rsidRDefault="00B02D2C" w:rsidP="00B02D2C">
      <w:pPr>
        <w:pStyle w:val="ListParagraph"/>
        <w:tabs>
          <w:tab w:val="left" w:pos="2580"/>
        </w:tabs>
        <w:spacing w:after="0" w:line="240" w:lineRule="auto"/>
        <w:ind w:left="432"/>
        <w:jc w:val="both"/>
        <w:rPr>
          <w:sz w:val="20"/>
          <w:szCs w:val="20"/>
          <w:u w:val="single"/>
        </w:rPr>
      </w:pPr>
    </w:p>
    <w:p w14:paraId="354EC925" w14:textId="77777777" w:rsidR="00B02D2C" w:rsidRPr="00F66BF3" w:rsidRDefault="00B02D2C" w:rsidP="00B02D2C">
      <w:pPr>
        <w:pStyle w:val="ListParagraph"/>
        <w:tabs>
          <w:tab w:val="left" w:pos="2580"/>
        </w:tabs>
        <w:spacing w:after="0" w:line="240" w:lineRule="auto"/>
        <w:ind w:left="432"/>
        <w:jc w:val="both"/>
        <w:rPr>
          <w:sz w:val="20"/>
          <w:szCs w:val="20"/>
          <w:u w:val="single"/>
        </w:rPr>
      </w:pPr>
    </w:p>
    <w:p w14:paraId="2A875886" w14:textId="77777777" w:rsidR="00B02D2C" w:rsidRDefault="00B02D2C" w:rsidP="00B02D2C">
      <w:pPr>
        <w:pStyle w:val="ListParagraph"/>
        <w:numPr>
          <w:ilvl w:val="0"/>
          <w:numId w:val="22"/>
        </w:numPr>
        <w:tabs>
          <w:tab w:val="left" w:pos="2580"/>
        </w:tabs>
        <w:spacing w:after="0" w:line="240" w:lineRule="auto"/>
        <w:jc w:val="both"/>
        <w:rPr>
          <w:b/>
          <w:sz w:val="20"/>
          <w:szCs w:val="20"/>
          <w:u w:val="single"/>
        </w:rPr>
      </w:pPr>
      <w:r w:rsidRPr="00F66BF3">
        <w:rPr>
          <w:b/>
          <w:sz w:val="20"/>
          <w:szCs w:val="20"/>
          <w:u w:val="single"/>
        </w:rPr>
        <w:t>Data Protection</w:t>
      </w:r>
      <w:r>
        <w:rPr>
          <w:b/>
          <w:sz w:val="20"/>
          <w:szCs w:val="20"/>
          <w:u w:val="single"/>
        </w:rPr>
        <w:t xml:space="preserve"> and Freedom of Information</w:t>
      </w:r>
    </w:p>
    <w:p w14:paraId="255BDC7B" w14:textId="77777777" w:rsidR="00B02D2C" w:rsidRDefault="00B02D2C" w:rsidP="00B02D2C">
      <w:pPr>
        <w:pStyle w:val="ListParagraph"/>
        <w:tabs>
          <w:tab w:val="left" w:pos="2580"/>
        </w:tabs>
        <w:spacing w:after="0" w:line="240" w:lineRule="auto"/>
        <w:ind w:left="360"/>
        <w:jc w:val="both"/>
        <w:rPr>
          <w:b/>
          <w:sz w:val="20"/>
          <w:szCs w:val="20"/>
          <w:u w:val="single"/>
        </w:rPr>
      </w:pPr>
    </w:p>
    <w:p w14:paraId="50261F51" w14:textId="77777777" w:rsidR="00B02D2C" w:rsidRPr="00F66BF3" w:rsidRDefault="00B02D2C" w:rsidP="00B02D2C">
      <w:pPr>
        <w:pStyle w:val="ListParagraph"/>
        <w:numPr>
          <w:ilvl w:val="1"/>
          <w:numId w:val="22"/>
        </w:numPr>
        <w:tabs>
          <w:tab w:val="left" w:pos="2580"/>
        </w:tabs>
        <w:spacing w:after="0" w:line="240" w:lineRule="auto"/>
        <w:jc w:val="both"/>
        <w:rPr>
          <w:b/>
          <w:sz w:val="20"/>
          <w:szCs w:val="20"/>
          <w:u w:val="single"/>
        </w:rPr>
      </w:pPr>
      <w:r w:rsidRPr="00F66BF3">
        <w:rPr>
          <w:sz w:val="20"/>
          <w:szCs w:val="20"/>
        </w:rPr>
        <w:t xml:space="preserve">The James Hutton Institute will use information provided on the Expression of Interest form for processing the proposal, the award of any consequential grant, and for the payment, maintenance and review of the </w:t>
      </w:r>
      <w:r>
        <w:rPr>
          <w:sz w:val="20"/>
          <w:szCs w:val="20"/>
        </w:rPr>
        <w:t>G</w:t>
      </w:r>
      <w:r w:rsidRPr="00F66BF3">
        <w:rPr>
          <w:sz w:val="20"/>
          <w:szCs w:val="20"/>
        </w:rPr>
        <w:t xml:space="preserve">rant. </w:t>
      </w:r>
    </w:p>
    <w:p w14:paraId="618C4EF3" w14:textId="77777777" w:rsidR="00B02D2C" w:rsidRPr="00F66BF3" w:rsidRDefault="00B02D2C" w:rsidP="00B02D2C">
      <w:pPr>
        <w:pStyle w:val="ListParagraph"/>
        <w:tabs>
          <w:tab w:val="left" w:pos="2580"/>
        </w:tabs>
        <w:spacing w:after="0" w:line="240" w:lineRule="auto"/>
        <w:ind w:left="432"/>
        <w:jc w:val="both"/>
        <w:rPr>
          <w:b/>
          <w:sz w:val="20"/>
          <w:szCs w:val="20"/>
          <w:u w:val="single"/>
        </w:rPr>
      </w:pPr>
    </w:p>
    <w:p w14:paraId="5EBDA907" w14:textId="77777777" w:rsidR="00B02D2C" w:rsidRPr="00F66BF3" w:rsidRDefault="00B02D2C" w:rsidP="00B02D2C">
      <w:pPr>
        <w:pStyle w:val="ListParagraph"/>
        <w:numPr>
          <w:ilvl w:val="1"/>
          <w:numId w:val="22"/>
        </w:numPr>
        <w:tabs>
          <w:tab w:val="left" w:pos="2580"/>
        </w:tabs>
        <w:spacing w:after="0" w:line="240" w:lineRule="auto"/>
        <w:jc w:val="both"/>
        <w:rPr>
          <w:b/>
          <w:sz w:val="20"/>
          <w:szCs w:val="20"/>
          <w:u w:val="single"/>
        </w:rPr>
      </w:pPr>
      <w:r w:rsidRPr="00F66BF3">
        <w:rPr>
          <w:sz w:val="20"/>
          <w:szCs w:val="20"/>
        </w:rPr>
        <w:t>To meet the James Hutton Institute’s duties for public accountability and the dissemination of information, the James Hutton Institute may make the contents of funded research proposals available on the Plant Health Centre website and other publicly available databases, in reports, documents and mailing lists.</w:t>
      </w:r>
    </w:p>
    <w:p w14:paraId="2D0A48D6" w14:textId="77777777" w:rsidR="00B02D2C" w:rsidRPr="00F66BF3" w:rsidRDefault="00B02D2C" w:rsidP="00B02D2C">
      <w:pPr>
        <w:pStyle w:val="ListParagraph"/>
        <w:tabs>
          <w:tab w:val="left" w:pos="2580"/>
        </w:tabs>
        <w:spacing w:after="0" w:line="240" w:lineRule="auto"/>
        <w:ind w:left="432"/>
        <w:jc w:val="both"/>
        <w:rPr>
          <w:b/>
          <w:sz w:val="20"/>
          <w:szCs w:val="20"/>
          <w:u w:val="single"/>
        </w:rPr>
      </w:pPr>
    </w:p>
    <w:p w14:paraId="7E9904AB" w14:textId="77777777" w:rsidR="00B02D2C" w:rsidRPr="00F66BF3" w:rsidRDefault="00B02D2C" w:rsidP="00B02D2C">
      <w:pPr>
        <w:pStyle w:val="ListParagraph"/>
        <w:numPr>
          <w:ilvl w:val="1"/>
          <w:numId w:val="22"/>
        </w:numPr>
        <w:tabs>
          <w:tab w:val="left" w:pos="2580"/>
        </w:tabs>
        <w:spacing w:after="0" w:line="240" w:lineRule="auto"/>
        <w:jc w:val="both"/>
        <w:rPr>
          <w:b/>
          <w:sz w:val="20"/>
          <w:szCs w:val="20"/>
          <w:u w:val="single"/>
        </w:rPr>
      </w:pPr>
      <w:r w:rsidRPr="00F66BF3">
        <w:rPr>
          <w:sz w:val="20"/>
          <w:szCs w:val="20"/>
        </w:rPr>
        <w:t xml:space="preserve">After completion of the </w:t>
      </w:r>
      <w:r>
        <w:rPr>
          <w:sz w:val="20"/>
          <w:szCs w:val="20"/>
        </w:rPr>
        <w:t>G</w:t>
      </w:r>
      <w:r w:rsidRPr="00F66BF3">
        <w:rPr>
          <w:sz w:val="20"/>
          <w:szCs w:val="20"/>
        </w:rPr>
        <w:t xml:space="preserve">rant, the James Hutton Institute may contact the Grant Holder concerning funding opportunities or events, or for the purposes of evaluation. In some instances, the James Hutton Institute may wish to authorise an affiliate organisation to contact the Grant Holder on behalf of the James Hutton Institute. It is taken that, by agreeing to these terms and conditions, the Grantee consents to this on behalf of the Grant Holder. If the Grant Holder does not agree to contact in this way, the Grant Holder should state this to the James Hutton Institute. Grant Holders may choose to opt out at any point, provided the Grant Holder complies with all other terms and conditions associated with the </w:t>
      </w:r>
      <w:r>
        <w:rPr>
          <w:sz w:val="20"/>
          <w:szCs w:val="20"/>
        </w:rPr>
        <w:t>G</w:t>
      </w:r>
      <w:r w:rsidRPr="00F66BF3">
        <w:rPr>
          <w:sz w:val="20"/>
          <w:szCs w:val="20"/>
        </w:rPr>
        <w:t>rant.</w:t>
      </w:r>
    </w:p>
    <w:p w14:paraId="4F550689" w14:textId="77777777" w:rsidR="00B02D2C" w:rsidRPr="00F66BF3" w:rsidRDefault="00B02D2C" w:rsidP="00B02D2C">
      <w:pPr>
        <w:pStyle w:val="ListParagraph"/>
        <w:tabs>
          <w:tab w:val="left" w:pos="2580"/>
        </w:tabs>
        <w:spacing w:after="0" w:line="240" w:lineRule="auto"/>
        <w:ind w:left="432"/>
        <w:jc w:val="both"/>
        <w:rPr>
          <w:b/>
          <w:sz w:val="20"/>
          <w:szCs w:val="20"/>
          <w:u w:val="single"/>
        </w:rPr>
      </w:pPr>
    </w:p>
    <w:p w14:paraId="0BE89DB3" w14:textId="77777777" w:rsidR="00B02D2C" w:rsidRPr="00F66BF3" w:rsidRDefault="00B02D2C" w:rsidP="00B02D2C">
      <w:pPr>
        <w:pStyle w:val="ListParagraph"/>
        <w:numPr>
          <w:ilvl w:val="1"/>
          <w:numId w:val="22"/>
        </w:numPr>
        <w:tabs>
          <w:tab w:val="left" w:pos="2580"/>
        </w:tabs>
        <w:spacing w:after="0" w:line="240" w:lineRule="auto"/>
        <w:jc w:val="both"/>
        <w:rPr>
          <w:b/>
          <w:sz w:val="20"/>
          <w:szCs w:val="20"/>
          <w:u w:val="single"/>
        </w:rPr>
      </w:pPr>
      <w:r w:rsidRPr="00F66BF3">
        <w:rPr>
          <w:sz w:val="20"/>
          <w:szCs w:val="20"/>
        </w:rPr>
        <w:t xml:space="preserve">The James Hutton Institute is subject to the Freedom of Information (Scotland) Act 2002 (FOISA) and may have to disclose information about the Grantee or that the Grantee provided. In some cases, the James Hutton Institute may consult the Grantee before disclosure, but is under no duty to do so. </w:t>
      </w:r>
    </w:p>
    <w:p w14:paraId="75F68D07" w14:textId="77777777" w:rsidR="00B02D2C" w:rsidRPr="00F66BF3" w:rsidRDefault="00B02D2C" w:rsidP="00B02D2C">
      <w:pPr>
        <w:pStyle w:val="ListParagraph"/>
        <w:tabs>
          <w:tab w:val="left" w:pos="2580"/>
        </w:tabs>
        <w:spacing w:after="0" w:line="240" w:lineRule="auto"/>
        <w:ind w:left="432"/>
        <w:jc w:val="both"/>
        <w:rPr>
          <w:b/>
          <w:sz w:val="20"/>
          <w:szCs w:val="20"/>
          <w:u w:val="single"/>
        </w:rPr>
      </w:pPr>
    </w:p>
    <w:p w14:paraId="0E8D3DCE" w14:textId="77777777" w:rsidR="00B02D2C" w:rsidRPr="00F66BF3" w:rsidRDefault="00B02D2C" w:rsidP="00B02D2C">
      <w:pPr>
        <w:pStyle w:val="ListParagraph"/>
        <w:numPr>
          <w:ilvl w:val="1"/>
          <w:numId w:val="22"/>
        </w:numPr>
        <w:tabs>
          <w:tab w:val="left" w:pos="2580"/>
        </w:tabs>
        <w:spacing w:after="0" w:line="240" w:lineRule="auto"/>
        <w:jc w:val="both"/>
        <w:rPr>
          <w:b/>
          <w:sz w:val="20"/>
          <w:szCs w:val="20"/>
          <w:u w:val="single"/>
        </w:rPr>
      </w:pPr>
      <w:r w:rsidRPr="00F66BF3">
        <w:rPr>
          <w:sz w:val="20"/>
          <w:szCs w:val="20"/>
        </w:rPr>
        <w:t xml:space="preserve">Where the James Hutton Institute determines that the Grantee is holding information on behalf of the James Hutton Institute that the James Hutton Institute requires in order to comply with its duties under </w:t>
      </w:r>
      <w:r w:rsidRPr="00F66BF3">
        <w:rPr>
          <w:sz w:val="20"/>
          <w:szCs w:val="20"/>
        </w:rPr>
        <w:lastRenderedPageBreak/>
        <w:t>FOISA, the Grantee undertakes to provide access to such information as soon as reasonably practicable on request of the James Hutton Institute and in any event within 10 working days.</w:t>
      </w:r>
    </w:p>
    <w:p w14:paraId="5B88CFD7" w14:textId="77777777" w:rsidR="00B02D2C" w:rsidRDefault="00B02D2C" w:rsidP="00B02D2C">
      <w:pPr>
        <w:pStyle w:val="ListParagraph"/>
        <w:tabs>
          <w:tab w:val="left" w:pos="2580"/>
        </w:tabs>
        <w:spacing w:after="0" w:line="240" w:lineRule="auto"/>
        <w:ind w:left="432"/>
        <w:jc w:val="both"/>
        <w:rPr>
          <w:sz w:val="20"/>
          <w:szCs w:val="20"/>
          <w:u w:val="single"/>
        </w:rPr>
      </w:pPr>
    </w:p>
    <w:p w14:paraId="2A9A5A4D" w14:textId="77777777" w:rsidR="00B02D2C" w:rsidRPr="007A7FB6" w:rsidRDefault="00B02D2C" w:rsidP="00B02D2C">
      <w:pPr>
        <w:pStyle w:val="ListParagraph"/>
        <w:tabs>
          <w:tab w:val="left" w:pos="2580"/>
        </w:tabs>
        <w:spacing w:after="0" w:line="240" w:lineRule="auto"/>
        <w:ind w:left="432"/>
        <w:jc w:val="both"/>
        <w:rPr>
          <w:sz w:val="20"/>
          <w:szCs w:val="20"/>
          <w:u w:val="single"/>
        </w:rPr>
      </w:pPr>
    </w:p>
    <w:p w14:paraId="7E8704B9" w14:textId="77777777" w:rsidR="00B02D2C" w:rsidRPr="0002181F" w:rsidRDefault="00B02D2C" w:rsidP="00B02D2C">
      <w:pPr>
        <w:pStyle w:val="ListParagraph"/>
        <w:numPr>
          <w:ilvl w:val="0"/>
          <w:numId w:val="22"/>
        </w:numPr>
        <w:tabs>
          <w:tab w:val="left" w:pos="2580"/>
        </w:tabs>
        <w:spacing w:after="0" w:line="240" w:lineRule="auto"/>
        <w:jc w:val="both"/>
        <w:rPr>
          <w:b/>
          <w:sz w:val="20"/>
          <w:szCs w:val="20"/>
          <w:u w:val="single"/>
        </w:rPr>
      </w:pPr>
      <w:r>
        <w:rPr>
          <w:b/>
          <w:sz w:val="20"/>
          <w:szCs w:val="20"/>
          <w:u w:val="single"/>
        </w:rPr>
        <w:t>Project</w:t>
      </w:r>
      <w:r w:rsidRPr="0002181F">
        <w:rPr>
          <w:b/>
          <w:sz w:val="20"/>
          <w:szCs w:val="20"/>
          <w:u w:val="single"/>
        </w:rPr>
        <w:t xml:space="preserve"> Monitoring and Evaluation</w:t>
      </w:r>
    </w:p>
    <w:p w14:paraId="1CCD3BB9" w14:textId="77777777" w:rsidR="00B02D2C" w:rsidRPr="007A7FB6" w:rsidRDefault="00B02D2C" w:rsidP="00B02D2C">
      <w:pPr>
        <w:pStyle w:val="ListParagraph"/>
        <w:tabs>
          <w:tab w:val="left" w:pos="2580"/>
        </w:tabs>
        <w:spacing w:after="0" w:line="240" w:lineRule="auto"/>
        <w:ind w:left="360"/>
        <w:jc w:val="both"/>
        <w:rPr>
          <w:sz w:val="20"/>
          <w:szCs w:val="20"/>
          <w:u w:val="single"/>
        </w:rPr>
      </w:pPr>
    </w:p>
    <w:p w14:paraId="0878EE45" w14:textId="77777777" w:rsidR="00B02D2C" w:rsidRPr="007A7FB6"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 xml:space="preserve">While it is the responsibility of the Grantee to manage the </w:t>
      </w:r>
      <w:r>
        <w:rPr>
          <w:sz w:val="20"/>
          <w:szCs w:val="20"/>
        </w:rPr>
        <w:t>Project</w:t>
      </w:r>
      <w:r w:rsidRPr="007A7FB6">
        <w:rPr>
          <w:sz w:val="20"/>
          <w:szCs w:val="20"/>
        </w:rPr>
        <w:t xml:space="preserve">, </w:t>
      </w:r>
      <w:r>
        <w:rPr>
          <w:sz w:val="20"/>
          <w:szCs w:val="20"/>
        </w:rPr>
        <w:t>t</w:t>
      </w:r>
      <w:r w:rsidRPr="007A7FB6">
        <w:rPr>
          <w:sz w:val="20"/>
          <w:szCs w:val="20"/>
        </w:rPr>
        <w:t xml:space="preserve">he James Hutton Institute </w:t>
      </w:r>
      <w:r>
        <w:rPr>
          <w:sz w:val="20"/>
          <w:szCs w:val="20"/>
        </w:rPr>
        <w:t xml:space="preserve">and its agents </w:t>
      </w:r>
      <w:r w:rsidRPr="007A7FB6">
        <w:rPr>
          <w:sz w:val="20"/>
          <w:szCs w:val="20"/>
        </w:rPr>
        <w:t>reserve the right to call for periodic information on progress or to visit the project team. The Grant Holder may also be asked to attend meetings to exchange information and ideas with others undertaking research in the same or similar fields.</w:t>
      </w:r>
    </w:p>
    <w:p w14:paraId="22597A2D" w14:textId="77777777" w:rsidR="00B02D2C" w:rsidRPr="007A7FB6" w:rsidRDefault="00B02D2C" w:rsidP="00B02D2C">
      <w:pPr>
        <w:pStyle w:val="ListParagraph"/>
        <w:tabs>
          <w:tab w:val="left" w:pos="2580"/>
        </w:tabs>
        <w:spacing w:after="0" w:line="240" w:lineRule="auto"/>
        <w:ind w:left="432"/>
        <w:jc w:val="both"/>
        <w:rPr>
          <w:sz w:val="20"/>
          <w:szCs w:val="20"/>
          <w:u w:val="single"/>
        </w:rPr>
      </w:pPr>
    </w:p>
    <w:p w14:paraId="5DB0D129" w14:textId="77777777" w:rsidR="00B02D2C" w:rsidRPr="007A7FB6" w:rsidRDefault="00B02D2C" w:rsidP="00B02D2C">
      <w:pPr>
        <w:pStyle w:val="ListParagraph"/>
        <w:numPr>
          <w:ilvl w:val="1"/>
          <w:numId w:val="22"/>
        </w:numPr>
        <w:tabs>
          <w:tab w:val="left" w:pos="2580"/>
        </w:tabs>
        <w:spacing w:after="0" w:line="240" w:lineRule="auto"/>
        <w:jc w:val="both"/>
        <w:rPr>
          <w:sz w:val="20"/>
          <w:szCs w:val="20"/>
          <w:u w:val="single"/>
        </w:rPr>
      </w:pPr>
      <w:r w:rsidRPr="007A7FB6">
        <w:rPr>
          <w:sz w:val="20"/>
          <w:szCs w:val="20"/>
        </w:rPr>
        <w:t xml:space="preserve">The Grant Holder must make all reasonable endeavours, if so invited, to respond to requests for information or to attend events or activities </w:t>
      </w:r>
      <w:r>
        <w:rPr>
          <w:sz w:val="20"/>
          <w:szCs w:val="20"/>
        </w:rPr>
        <w:t>t</w:t>
      </w:r>
      <w:r w:rsidRPr="007A7FB6">
        <w:rPr>
          <w:sz w:val="20"/>
          <w:szCs w:val="20"/>
        </w:rPr>
        <w:t xml:space="preserve">he James Hutton Institute organises concerning the research undertaken. The James Hutton Institute may hold such events after </w:t>
      </w:r>
      <w:r>
        <w:rPr>
          <w:sz w:val="20"/>
          <w:szCs w:val="20"/>
        </w:rPr>
        <w:t>the G</w:t>
      </w:r>
      <w:r w:rsidRPr="007A7FB6">
        <w:rPr>
          <w:sz w:val="20"/>
          <w:szCs w:val="20"/>
        </w:rPr>
        <w:t>rant has finished.</w:t>
      </w:r>
    </w:p>
    <w:p w14:paraId="6354F04D" w14:textId="77777777" w:rsidR="00B02D2C" w:rsidRDefault="00B02D2C" w:rsidP="00B02D2C">
      <w:pPr>
        <w:pStyle w:val="ListParagraph"/>
        <w:tabs>
          <w:tab w:val="left" w:pos="2580"/>
        </w:tabs>
        <w:spacing w:after="0" w:line="240" w:lineRule="auto"/>
        <w:ind w:left="432"/>
        <w:jc w:val="both"/>
        <w:rPr>
          <w:b/>
          <w:sz w:val="20"/>
          <w:szCs w:val="20"/>
          <w:u w:val="single"/>
        </w:rPr>
      </w:pPr>
    </w:p>
    <w:p w14:paraId="4C93B514" w14:textId="77777777" w:rsidR="00B02D2C" w:rsidRPr="0002181F" w:rsidRDefault="00B02D2C" w:rsidP="00B02D2C">
      <w:pPr>
        <w:pStyle w:val="ListParagraph"/>
        <w:tabs>
          <w:tab w:val="left" w:pos="2580"/>
        </w:tabs>
        <w:spacing w:after="0" w:line="240" w:lineRule="auto"/>
        <w:ind w:left="432"/>
        <w:jc w:val="both"/>
        <w:rPr>
          <w:b/>
          <w:sz w:val="20"/>
          <w:szCs w:val="20"/>
          <w:u w:val="single"/>
        </w:rPr>
      </w:pPr>
    </w:p>
    <w:p w14:paraId="5996AAD0" w14:textId="77777777" w:rsidR="00B02D2C" w:rsidRPr="0002181F" w:rsidRDefault="00B02D2C" w:rsidP="00B02D2C">
      <w:pPr>
        <w:pStyle w:val="ListParagraph"/>
        <w:numPr>
          <w:ilvl w:val="0"/>
          <w:numId w:val="22"/>
        </w:numPr>
        <w:tabs>
          <w:tab w:val="left" w:pos="2580"/>
        </w:tabs>
        <w:spacing w:after="0" w:line="240" w:lineRule="auto"/>
        <w:jc w:val="both"/>
        <w:rPr>
          <w:b/>
          <w:sz w:val="20"/>
          <w:szCs w:val="20"/>
          <w:u w:val="single"/>
        </w:rPr>
      </w:pPr>
      <w:r>
        <w:rPr>
          <w:b/>
          <w:sz w:val="20"/>
          <w:szCs w:val="20"/>
          <w:u w:val="single"/>
        </w:rPr>
        <w:t xml:space="preserve">Publication </w:t>
      </w:r>
    </w:p>
    <w:p w14:paraId="0423D2A5" w14:textId="77777777" w:rsidR="00B02D2C" w:rsidRPr="007A7FB6" w:rsidRDefault="00B02D2C" w:rsidP="00B02D2C">
      <w:pPr>
        <w:pStyle w:val="ListParagraph"/>
        <w:tabs>
          <w:tab w:val="left" w:pos="2580"/>
        </w:tabs>
        <w:spacing w:after="0" w:line="240" w:lineRule="auto"/>
        <w:ind w:left="360"/>
        <w:jc w:val="both"/>
        <w:rPr>
          <w:sz w:val="20"/>
          <w:szCs w:val="20"/>
          <w:u w:val="single"/>
        </w:rPr>
      </w:pPr>
    </w:p>
    <w:p w14:paraId="6D54B8B0" w14:textId="77777777" w:rsidR="00B02D2C" w:rsidRDefault="00B02D2C" w:rsidP="00B02D2C">
      <w:pPr>
        <w:pStyle w:val="ListParagraph"/>
        <w:numPr>
          <w:ilvl w:val="1"/>
          <w:numId w:val="22"/>
        </w:numPr>
        <w:tabs>
          <w:tab w:val="left" w:pos="2580"/>
        </w:tabs>
        <w:spacing w:after="0" w:line="240" w:lineRule="auto"/>
        <w:jc w:val="both"/>
        <w:rPr>
          <w:sz w:val="20"/>
          <w:szCs w:val="20"/>
        </w:rPr>
      </w:pPr>
      <w:r w:rsidRPr="007A7FB6">
        <w:rPr>
          <w:sz w:val="20"/>
          <w:szCs w:val="20"/>
        </w:rPr>
        <w:t>The Grant Holder should</w:t>
      </w:r>
      <w:r>
        <w:rPr>
          <w:sz w:val="20"/>
          <w:szCs w:val="20"/>
        </w:rPr>
        <w:t xml:space="preserve"> </w:t>
      </w:r>
      <w:r w:rsidRPr="007A7FB6">
        <w:rPr>
          <w:sz w:val="20"/>
          <w:szCs w:val="20"/>
        </w:rPr>
        <w:t xml:space="preserve">publish the results of the </w:t>
      </w:r>
      <w:r>
        <w:rPr>
          <w:sz w:val="20"/>
          <w:szCs w:val="20"/>
        </w:rPr>
        <w:t>Project</w:t>
      </w:r>
      <w:r w:rsidRPr="007A7FB6">
        <w:rPr>
          <w:sz w:val="20"/>
          <w:szCs w:val="20"/>
        </w:rPr>
        <w:t xml:space="preserve"> in accordance with normal academic practice</w:t>
      </w:r>
      <w:r>
        <w:rPr>
          <w:sz w:val="20"/>
          <w:szCs w:val="20"/>
        </w:rPr>
        <w:t>, subject to Clauses 2.1, 17.2, 17.3</w:t>
      </w:r>
      <w:r w:rsidRPr="007A7FB6">
        <w:rPr>
          <w:sz w:val="20"/>
          <w:szCs w:val="20"/>
        </w:rPr>
        <w:t>.</w:t>
      </w:r>
    </w:p>
    <w:p w14:paraId="663E3358" w14:textId="77777777" w:rsidR="00B02D2C" w:rsidRDefault="00B02D2C" w:rsidP="00B02D2C">
      <w:pPr>
        <w:pStyle w:val="ListParagraph"/>
        <w:tabs>
          <w:tab w:val="left" w:pos="2580"/>
        </w:tabs>
        <w:spacing w:after="0" w:line="240" w:lineRule="auto"/>
        <w:ind w:left="432"/>
        <w:jc w:val="both"/>
        <w:rPr>
          <w:sz w:val="20"/>
          <w:szCs w:val="20"/>
        </w:rPr>
      </w:pPr>
    </w:p>
    <w:p w14:paraId="7B449719" w14:textId="77777777" w:rsidR="00B02D2C" w:rsidRDefault="00B02D2C" w:rsidP="00B02D2C">
      <w:pPr>
        <w:pStyle w:val="ListParagraph"/>
        <w:numPr>
          <w:ilvl w:val="1"/>
          <w:numId w:val="22"/>
        </w:numPr>
        <w:tabs>
          <w:tab w:val="left" w:pos="2580"/>
        </w:tabs>
        <w:spacing w:after="0" w:line="240" w:lineRule="auto"/>
        <w:jc w:val="both"/>
        <w:rPr>
          <w:sz w:val="20"/>
          <w:szCs w:val="20"/>
        </w:rPr>
      </w:pPr>
      <w:r>
        <w:rPr>
          <w:sz w:val="20"/>
          <w:szCs w:val="20"/>
        </w:rPr>
        <w:t xml:space="preserve">Any communication, publication or other public statement in respect of the Project intended to be made by the Grant Holder must be submitted to the James Hutton Institute in draft at least 30 days in advance of submission to the publisher, or date of release of the communication or public statement. The James Hutton Institute shall have 28 days in which to review the material. If the James Hutton Institute believes that the communication, publication or other public statement contains confidential information, the James Hutton Institute will notify the Grant Holder, who shall not publish such confidential information. The James Hutton Institute may request the Grant Holder to delay the communication, publication or other public statement for a further three (3) months to protect such confidential information. </w:t>
      </w:r>
    </w:p>
    <w:p w14:paraId="11659C03" w14:textId="77777777" w:rsidR="00B02D2C" w:rsidRPr="001C1733" w:rsidRDefault="00B02D2C" w:rsidP="00B02D2C">
      <w:pPr>
        <w:pStyle w:val="ListParagraph"/>
        <w:spacing w:after="0" w:line="240" w:lineRule="auto"/>
        <w:rPr>
          <w:sz w:val="20"/>
          <w:szCs w:val="20"/>
        </w:rPr>
      </w:pPr>
    </w:p>
    <w:p w14:paraId="021ED15F" w14:textId="77777777" w:rsidR="00B02D2C" w:rsidRPr="007A7FB6" w:rsidRDefault="00B02D2C" w:rsidP="00B02D2C">
      <w:pPr>
        <w:pStyle w:val="ListParagraph"/>
        <w:numPr>
          <w:ilvl w:val="1"/>
          <w:numId w:val="22"/>
        </w:numPr>
        <w:tabs>
          <w:tab w:val="left" w:pos="2580"/>
        </w:tabs>
        <w:spacing w:after="0" w:line="240" w:lineRule="auto"/>
        <w:jc w:val="both"/>
        <w:rPr>
          <w:sz w:val="20"/>
          <w:szCs w:val="20"/>
        </w:rPr>
      </w:pPr>
      <w:r>
        <w:rPr>
          <w:sz w:val="20"/>
          <w:szCs w:val="20"/>
        </w:rPr>
        <w:t>The Grantee shall notify the Plant Health Centre Manager immediately if approached by the media about the Grant, or any matter related to it. The Grantee shall notify the Plant Health Centre immediately if approached by anyone about a matter related to the Grant which is considered sensitive by the Plant Health Centre Manager, as notified to the Grantee in accordance with Clause 2.1.</w:t>
      </w:r>
    </w:p>
    <w:p w14:paraId="7352D86A" w14:textId="77777777" w:rsidR="00B02D2C" w:rsidRPr="007A7FB6" w:rsidRDefault="00B02D2C" w:rsidP="00B02D2C">
      <w:pPr>
        <w:pStyle w:val="ListParagraph"/>
        <w:tabs>
          <w:tab w:val="left" w:pos="2580"/>
        </w:tabs>
        <w:spacing w:after="0" w:line="240" w:lineRule="auto"/>
        <w:ind w:left="432"/>
        <w:jc w:val="both"/>
        <w:rPr>
          <w:sz w:val="20"/>
          <w:szCs w:val="20"/>
        </w:rPr>
      </w:pPr>
    </w:p>
    <w:p w14:paraId="4C454F79" w14:textId="77777777" w:rsidR="00B02D2C" w:rsidRPr="00C256DD" w:rsidRDefault="00B02D2C" w:rsidP="00B02D2C">
      <w:pPr>
        <w:pStyle w:val="ListParagraph"/>
        <w:numPr>
          <w:ilvl w:val="1"/>
          <w:numId w:val="22"/>
        </w:numPr>
        <w:tabs>
          <w:tab w:val="left" w:pos="2580"/>
        </w:tabs>
        <w:spacing w:after="0" w:line="240" w:lineRule="auto"/>
        <w:jc w:val="both"/>
        <w:rPr>
          <w:sz w:val="20"/>
          <w:szCs w:val="20"/>
        </w:rPr>
      </w:pPr>
      <w:r w:rsidRPr="007A7FB6">
        <w:rPr>
          <w:sz w:val="20"/>
          <w:szCs w:val="20"/>
        </w:rPr>
        <w:t xml:space="preserve">Publications and other forms of media communication, including media appearances, press releases and conferences, must acknowledge the support received from the Plant Health Centre and Scottish Government, quoting the </w:t>
      </w:r>
      <w:r>
        <w:rPr>
          <w:sz w:val="20"/>
          <w:szCs w:val="20"/>
        </w:rPr>
        <w:t>G</w:t>
      </w:r>
      <w:r w:rsidRPr="007A7FB6">
        <w:rPr>
          <w:sz w:val="20"/>
          <w:szCs w:val="20"/>
        </w:rPr>
        <w:t xml:space="preserve">rant </w:t>
      </w:r>
      <w:r>
        <w:rPr>
          <w:sz w:val="20"/>
          <w:szCs w:val="20"/>
        </w:rPr>
        <w:t>R</w:t>
      </w:r>
      <w:r w:rsidRPr="007A7FB6">
        <w:rPr>
          <w:sz w:val="20"/>
          <w:szCs w:val="20"/>
        </w:rPr>
        <w:t>eference if appropriate.</w:t>
      </w:r>
    </w:p>
    <w:p w14:paraId="1A06B432" w14:textId="77777777" w:rsidR="00B02D2C" w:rsidRDefault="00B02D2C" w:rsidP="00B02D2C">
      <w:pPr>
        <w:pStyle w:val="ListParagraph"/>
        <w:tabs>
          <w:tab w:val="left" w:pos="2580"/>
        </w:tabs>
        <w:spacing w:after="0" w:line="240" w:lineRule="auto"/>
        <w:ind w:left="432"/>
        <w:jc w:val="both"/>
        <w:rPr>
          <w:sz w:val="20"/>
          <w:szCs w:val="20"/>
        </w:rPr>
      </w:pPr>
    </w:p>
    <w:p w14:paraId="0E3B9079" w14:textId="77777777" w:rsidR="00B02D2C" w:rsidRPr="007A7FB6" w:rsidRDefault="00B02D2C" w:rsidP="00B02D2C">
      <w:pPr>
        <w:pStyle w:val="ListParagraph"/>
        <w:tabs>
          <w:tab w:val="left" w:pos="2580"/>
        </w:tabs>
        <w:spacing w:after="0" w:line="240" w:lineRule="auto"/>
        <w:ind w:left="432"/>
        <w:jc w:val="both"/>
        <w:rPr>
          <w:sz w:val="20"/>
          <w:szCs w:val="20"/>
        </w:rPr>
      </w:pPr>
    </w:p>
    <w:p w14:paraId="1E222F2D" w14:textId="77777777" w:rsidR="00B02D2C" w:rsidRPr="0002181F" w:rsidRDefault="00B02D2C" w:rsidP="00B02D2C">
      <w:pPr>
        <w:pStyle w:val="ListParagraph"/>
        <w:numPr>
          <w:ilvl w:val="0"/>
          <w:numId w:val="22"/>
        </w:numPr>
        <w:tabs>
          <w:tab w:val="left" w:pos="2580"/>
        </w:tabs>
        <w:spacing w:after="0" w:line="240" w:lineRule="auto"/>
        <w:jc w:val="both"/>
        <w:rPr>
          <w:b/>
          <w:sz w:val="20"/>
          <w:szCs w:val="20"/>
        </w:rPr>
      </w:pPr>
      <w:r w:rsidRPr="0002181F">
        <w:rPr>
          <w:b/>
          <w:sz w:val="20"/>
          <w:szCs w:val="20"/>
          <w:u w:val="single"/>
        </w:rPr>
        <w:t>Disclaimer</w:t>
      </w:r>
    </w:p>
    <w:p w14:paraId="20789430" w14:textId="77777777" w:rsidR="00B02D2C" w:rsidRPr="007A7FB6" w:rsidRDefault="00B02D2C" w:rsidP="00B02D2C">
      <w:pPr>
        <w:pStyle w:val="ListParagraph"/>
        <w:tabs>
          <w:tab w:val="left" w:pos="2580"/>
        </w:tabs>
        <w:spacing w:after="0" w:line="240" w:lineRule="auto"/>
        <w:ind w:left="360"/>
        <w:jc w:val="both"/>
        <w:rPr>
          <w:sz w:val="20"/>
          <w:szCs w:val="20"/>
        </w:rPr>
      </w:pPr>
    </w:p>
    <w:p w14:paraId="4CD9A9D0" w14:textId="77777777" w:rsidR="00B02D2C" w:rsidRPr="007A7FB6" w:rsidRDefault="00B02D2C" w:rsidP="00B02D2C">
      <w:pPr>
        <w:pStyle w:val="ListParagraph"/>
        <w:numPr>
          <w:ilvl w:val="1"/>
          <w:numId w:val="22"/>
        </w:numPr>
        <w:tabs>
          <w:tab w:val="left" w:pos="2580"/>
        </w:tabs>
        <w:spacing w:after="0" w:line="240" w:lineRule="auto"/>
        <w:jc w:val="both"/>
        <w:rPr>
          <w:sz w:val="20"/>
          <w:szCs w:val="20"/>
        </w:rPr>
      </w:pPr>
      <w:r w:rsidRPr="007A7FB6">
        <w:rPr>
          <w:sz w:val="20"/>
          <w:szCs w:val="20"/>
        </w:rPr>
        <w:t xml:space="preserve">The James Hutton Institute and Scottish Government accept no liability, financial or otherwise, for expenditure or liability arising from this </w:t>
      </w:r>
      <w:r>
        <w:rPr>
          <w:sz w:val="20"/>
          <w:szCs w:val="20"/>
        </w:rPr>
        <w:t>G</w:t>
      </w:r>
      <w:r w:rsidRPr="007A7FB6">
        <w:rPr>
          <w:sz w:val="20"/>
          <w:szCs w:val="20"/>
        </w:rPr>
        <w:t>rant, except as set out in these terms and conditions, or otherwise agreed in writing.</w:t>
      </w:r>
    </w:p>
    <w:p w14:paraId="55546920" w14:textId="77777777" w:rsidR="00B02D2C" w:rsidRPr="007A7FB6" w:rsidRDefault="00B02D2C" w:rsidP="00B02D2C">
      <w:pPr>
        <w:pStyle w:val="ListParagraph"/>
        <w:tabs>
          <w:tab w:val="left" w:pos="2580"/>
        </w:tabs>
        <w:spacing w:after="0" w:line="240" w:lineRule="auto"/>
        <w:ind w:left="432"/>
        <w:jc w:val="both"/>
        <w:rPr>
          <w:sz w:val="20"/>
          <w:szCs w:val="20"/>
        </w:rPr>
      </w:pPr>
    </w:p>
    <w:p w14:paraId="2251E54A" w14:textId="77777777" w:rsidR="00B02D2C" w:rsidRPr="006B0DDA" w:rsidRDefault="00B02D2C" w:rsidP="00B02D2C">
      <w:pPr>
        <w:pStyle w:val="ListParagraph"/>
        <w:numPr>
          <w:ilvl w:val="1"/>
          <w:numId w:val="22"/>
        </w:numPr>
        <w:tabs>
          <w:tab w:val="left" w:pos="2580"/>
        </w:tabs>
        <w:spacing w:after="0" w:line="240" w:lineRule="auto"/>
        <w:jc w:val="both"/>
        <w:rPr>
          <w:sz w:val="20"/>
          <w:szCs w:val="20"/>
        </w:rPr>
      </w:pPr>
      <w:r w:rsidRPr="007A7FB6">
        <w:rPr>
          <w:sz w:val="20"/>
          <w:szCs w:val="20"/>
        </w:rPr>
        <w:t>The James Hutton Institute reserve</w:t>
      </w:r>
      <w:r>
        <w:rPr>
          <w:sz w:val="20"/>
          <w:szCs w:val="20"/>
        </w:rPr>
        <w:t>s</w:t>
      </w:r>
      <w:r w:rsidRPr="007A7FB6">
        <w:rPr>
          <w:sz w:val="20"/>
          <w:szCs w:val="20"/>
        </w:rPr>
        <w:t xml:space="preserve"> the right to terminate the </w:t>
      </w:r>
      <w:r>
        <w:rPr>
          <w:sz w:val="20"/>
          <w:szCs w:val="20"/>
        </w:rPr>
        <w:t>G</w:t>
      </w:r>
      <w:r w:rsidRPr="007A7FB6">
        <w:rPr>
          <w:sz w:val="20"/>
          <w:szCs w:val="20"/>
        </w:rPr>
        <w:t>rant at any time, subject to reasonable notice and to any payment that is necessary to cover outstanding and unavoidable commitments.</w:t>
      </w:r>
    </w:p>
    <w:p w14:paraId="3AD61A9B" w14:textId="77777777" w:rsidR="00B02D2C" w:rsidRPr="007A7FB6" w:rsidRDefault="00B02D2C" w:rsidP="00B02D2C">
      <w:pPr>
        <w:pStyle w:val="ListParagraph"/>
        <w:tabs>
          <w:tab w:val="left" w:pos="2580"/>
        </w:tabs>
        <w:spacing w:after="0" w:line="240" w:lineRule="auto"/>
        <w:ind w:left="432"/>
        <w:jc w:val="both"/>
        <w:rPr>
          <w:sz w:val="20"/>
          <w:szCs w:val="20"/>
        </w:rPr>
      </w:pPr>
    </w:p>
    <w:p w14:paraId="42C7742A" w14:textId="77777777" w:rsidR="00B02D2C" w:rsidRPr="007A7FB6" w:rsidRDefault="00B02D2C" w:rsidP="00B02D2C">
      <w:pPr>
        <w:pStyle w:val="ListParagraph"/>
        <w:numPr>
          <w:ilvl w:val="1"/>
          <w:numId w:val="22"/>
        </w:numPr>
        <w:tabs>
          <w:tab w:val="left" w:pos="2580"/>
        </w:tabs>
        <w:spacing w:after="0" w:line="240" w:lineRule="auto"/>
        <w:jc w:val="both"/>
        <w:rPr>
          <w:sz w:val="20"/>
          <w:szCs w:val="20"/>
        </w:rPr>
      </w:pPr>
      <w:r w:rsidRPr="007A7FB6">
        <w:rPr>
          <w:sz w:val="20"/>
          <w:szCs w:val="20"/>
        </w:rPr>
        <w:lastRenderedPageBreak/>
        <w:t xml:space="preserve">If </w:t>
      </w:r>
      <w:r>
        <w:rPr>
          <w:sz w:val="20"/>
          <w:szCs w:val="20"/>
        </w:rPr>
        <w:t>the</w:t>
      </w:r>
      <w:r w:rsidRPr="007A7FB6">
        <w:rPr>
          <w:sz w:val="20"/>
          <w:szCs w:val="20"/>
        </w:rPr>
        <w:t xml:space="preserve"> </w:t>
      </w:r>
      <w:r>
        <w:rPr>
          <w:sz w:val="20"/>
          <w:szCs w:val="20"/>
        </w:rPr>
        <w:t>G</w:t>
      </w:r>
      <w:r w:rsidRPr="007A7FB6">
        <w:rPr>
          <w:sz w:val="20"/>
          <w:szCs w:val="20"/>
        </w:rPr>
        <w:t xml:space="preserve">rant is terminated or reduced in value, no liability for payment or redundancy or any other compensatory payment for the dismissal of staff </w:t>
      </w:r>
      <w:r>
        <w:rPr>
          <w:sz w:val="20"/>
          <w:szCs w:val="20"/>
        </w:rPr>
        <w:t xml:space="preserve">who </w:t>
      </w:r>
      <w:r w:rsidRPr="007A7FB6">
        <w:rPr>
          <w:sz w:val="20"/>
          <w:szCs w:val="20"/>
        </w:rPr>
        <w:t xml:space="preserve">the </w:t>
      </w:r>
      <w:r>
        <w:rPr>
          <w:sz w:val="20"/>
          <w:szCs w:val="20"/>
        </w:rPr>
        <w:t>G</w:t>
      </w:r>
      <w:r w:rsidRPr="007A7FB6">
        <w:rPr>
          <w:sz w:val="20"/>
          <w:szCs w:val="20"/>
        </w:rPr>
        <w:t xml:space="preserve">rant funded is accepted. </w:t>
      </w:r>
      <w:proofErr w:type="gramStart"/>
      <w:r w:rsidRPr="007A7FB6">
        <w:rPr>
          <w:sz w:val="20"/>
          <w:szCs w:val="20"/>
        </w:rPr>
        <w:t>But,</w:t>
      </w:r>
      <w:proofErr w:type="gramEnd"/>
      <w:r w:rsidRPr="007A7FB6">
        <w:rPr>
          <w:sz w:val="20"/>
          <w:szCs w:val="20"/>
        </w:rPr>
        <w:t xml:space="preserve"> the parties will negotiate with regard to other contractual commitments and concerning the disposal of assets acquired under the </w:t>
      </w:r>
      <w:r>
        <w:rPr>
          <w:sz w:val="20"/>
          <w:szCs w:val="20"/>
        </w:rPr>
        <w:t>G</w:t>
      </w:r>
      <w:r w:rsidRPr="007A7FB6">
        <w:rPr>
          <w:sz w:val="20"/>
          <w:szCs w:val="20"/>
        </w:rPr>
        <w:t>rant.</w:t>
      </w:r>
    </w:p>
    <w:p w14:paraId="78C05083" w14:textId="77777777" w:rsidR="00B02D2C" w:rsidRDefault="00B02D2C" w:rsidP="00B02D2C">
      <w:pPr>
        <w:pStyle w:val="ListParagraph"/>
        <w:tabs>
          <w:tab w:val="left" w:pos="2580"/>
        </w:tabs>
        <w:spacing w:after="0" w:line="240" w:lineRule="auto"/>
        <w:ind w:left="432"/>
        <w:jc w:val="both"/>
        <w:rPr>
          <w:sz w:val="20"/>
          <w:szCs w:val="20"/>
        </w:rPr>
      </w:pPr>
    </w:p>
    <w:p w14:paraId="04DDA8F4" w14:textId="77777777" w:rsidR="00B02D2C" w:rsidRPr="007A7FB6" w:rsidRDefault="00B02D2C" w:rsidP="00B02D2C">
      <w:pPr>
        <w:pStyle w:val="ListParagraph"/>
        <w:tabs>
          <w:tab w:val="left" w:pos="2580"/>
        </w:tabs>
        <w:spacing w:after="0" w:line="240" w:lineRule="auto"/>
        <w:ind w:left="432"/>
        <w:jc w:val="both"/>
        <w:rPr>
          <w:sz w:val="20"/>
          <w:szCs w:val="20"/>
        </w:rPr>
      </w:pPr>
    </w:p>
    <w:p w14:paraId="46A759C1" w14:textId="77777777" w:rsidR="00B02D2C" w:rsidRPr="0002181F" w:rsidRDefault="00B02D2C" w:rsidP="00B02D2C">
      <w:pPr>
        <w:pStyle w:val="ListParagraph"/>
        <w:numPr>
          <w:ilvl w:val="0"/>
          <w:numId w:val="22"/>
        </w:numPr>
        <w:tabs>
          <w:tab w:val="left" w:pos="2580"/>
        </w:tabs>
        <w:spacing w:after="0" w:line="240" w:lineRule="auto"/>
        <w:jc w:val="both"/>
        <w:rPr>
          <w:b/>
          <w:sz w:val="20"/>
          <w:szCs w:val="20"/>
        </w:rPr>
      </w:pPr>
      <w:r w:rsidRPr="0002181F">
        <w:rPr>
          <w:b/>
          <w:sz w:val="20"/>
          <w:szCs w:val="20"/>
          <w:u w:val="single"/>
        </w:rPr>
        <w:t>Miscellaneous</w:t>
      </w:r>
    </w:p>
    <w:p w14:paraId="1D2B1509" w14:textId="77777777" w:rsidR="00B02D2C" w:rsidRPr="0002181F" w:rsidRDefault="00B02D2C" w:rsidP="00B02D2C">
      <w:pPr>
        <w:pStyle w:val="ListParagraph"/>
        <w:tabs>
          <w:tab w:val="left" w:pos="2580"/>
        </w:tabs>
        <w:spacing w:after="0" w:line="240" w:lineRule="auto"/>
        <w:ind w:left="360"/>
        <w:jc w:val="both"/>
        <w:rPr>
          <w:b/>
          <w:sz w:val="20"/>
          <w:szCs w:val="20"/>
        </w:rPr>
      </w:pPr>
    </w:p>
    <w:p w14:paraId="18D2BE88" w14:textId="77777777" w:rsidR="00B02D2C" w:rsidRDefault="00B02D2C" w:rsidP="00B02D2C">
      <w:pPr>
        <w:pStyle w:val="ListParagraph"/>
        <w:numPr>
          <w:ilvl w:val="1"/>
          <w:numId w:val="22"/>
        </w:numPr>
        <w:tabs>
          <w:tab w:val="left" w:pos="2580"/>
        </w:tabs>
        <w:spacing w:after="0" w:line="240" w:lineRule="auto"/>
        <w:jc w:val="both"/>
        <w:rPr>
          <w:sz w:val="20"/>
          <w:szCs w:val="20"/>
        </w:rPr>
      </w:pPr>
      <w:r>
        <w:rPr>
          <w:sz w:val="20"/>
          <w:szCs w:val="20"/>
        </w:rPr>
        <w:t>These conditions are governed by the Law of Scotland and the parties hereby submit to the exclusive jurisdiction of the Scottish courts.</w:t>
      </w:r>
    </w:p>
    <w:p w14:paraId="67E42D16" w14:textId="77777777" w:rsidR="00B02D2C" w:rsidRPr="00734A98" w:rsidRDefault="00B02D2C" w:rsidP="00B02D2C">
      <w:pPr>
        <w:pStyle w:val="ListParagraph"/>
        <w:tabs>
          <w:tab w:val="left" w:pos="2580"/>
        </w:tabs>
        <w:spacing w:after="0" w:line="240" w:lineRule="auto"/>
        <w:ind w:left="432"/>
        <w:jc w:val="both"/>
        <w:rPr>
          <w:sz w:val="20"/>
          <w:szCs w:val="20"/>
        </w:rPr>
      </w:pPr>
    </w:p>
    <w:p w14:paraId="37A2A259" w14:textId="77777777" w:rsidR="00B02D2C" w:rsidRPr="007A7FB6" w:rsidRDefault="00B02D2C" w:rsidP="00B02D2C">
      <w:pPr>
        <w:pStyle w:val="ListParagraph"/>
        <w:numPr>
          <w:ilvl w:val="1"/>
          <w:numId w:val="22"/>
        </w:numPr>
        <w:tabs>
          <w:tab w:val="left" w:pos="2580"/>
        </w:tabs>
        <w:spacing w:after="0" w:line="240" w:lineRule="auto"/>
        <w:jc w:val="both"/>
        <w:rPr>
          <w:sz w:val="20"/>
          <w:szCs w:val="20"/>
        </w:rPr>
      </w:pPr>
      <w:r w:rsidRPr="007A7FB6">
        <w:rPr>
          <w:sz w:val="20"/>
          <w:szCs w:val="20"/>
        </w:rPr>
        <w:t>If a court or other legitimate body find any provision of these terms and conditions illegal, invalid or unreasonable, it will not affect the remaining terms and conditions, which will continue in force.</w:t>
      </w:r>
    </w:p>
    <w:p w14:paraId="753B05BF" w14:textId="77777777" w:rsidR="00B02D2C" w:rsidRPr="007A7FB6" w:rsidRDefault="00B02D2C" w:rsidP="00B02D2C">
      <w:pPr>
        <w:pStyle w:val="ListParagraph"/>
        <w:tabs>
          <w:tab w:val="left" w:pos="2580"/>
        </w:tabs>
        <w:spacing w:after="0" w:line="240" w:lineRule="auto"/>
        <w:ind w:left="432"/>
        <w:jc w:val="both"/>
        <w:rPr>
          <w:sz w:val="20"/>
          <w:szCs w:val="20"/>
        </w:rPr>
      </w:pPr>
    </w:p>
    <w:p w14:paraId="74587349" w14:textId="77777777" w:rsidR="00B02D2C" w:rsidRPr="007A7FB6" w:rsidRDefault="00B02D2C" w:rsidP="00B02D2C">
      <w:pPr>
        <w:pStyle w:val="ListParagraph"/>
        <w:numPr>
          <w:ilvl w:val="1"/>
          <w:numId w:val="22"/>
        </w:numPr>
        <w:tabs>
          <w:tab w:val="left" w:pos="2580"/>
        </w:tabs>
        <w:spacing w:after="0" w:line="240" w:lineRule="auto"/>
        <w:jc w:val="both"/>
        <w:rPr>
          <w:sz w:val="20"/>
          <w:szCs w:val="20"/>
        </w:rPr>
      </w:pPr>
      <w:r w:rsidRPr="007A7FB6">
        <w:rPr>
          <w:sz w:val="20"/>
          <w:szCs w:val="20"/>
        </w:rPr>
        <w:t xml:space="preserve">These terms and conditions, together with any additional conditions set out in the </w:t>
      </w:r>
      <w:r>
        <w:rPr>
          <w:sz w:val="20"/>
          <w:szCs w:val="20"/>
        </w:rPr>
        <w:t>G</w:t>
      </w:r>
      <w:r w:rsidRPr="007A7FB6">
        <w:rPr>
          <w:sz w:val="20"/>
          <w:szCs w:val="20"/>
        </w:rPr>
        <w:t xml:space="preserve">rant; contain the whole agreement between </w:t>
      </w:r>
      <w:r>
        <w:rPr>
          <w:sz w:val="20"/>
          <w:szCs w:val="20"/>
        </w:rPr>
        <w:t>t</w:t>
      </w:r>
      <w:r w:rsidRPr="007A7FB6">
        <w:rPr>
          <w:sz w:val="20"/>
          <w:szCs w:val="20"/>
        </w:rPr>
        <w:t xml:space="preserve">he James Hutton Institute and the Grantee in relation to the </w:t>
      </w:r>
      <w:r>
        <w:rPr>
          <w:sz w:val="20"/>
          <w:szCs w:val="20"/>
        </w:rPr>
        <w:t>G</w:t>
      </w:r>
      <w:r w:rsidRPr="007A7FB6">
        <w:rPr>
          <w:sz w:val="20"/>
          <w:szCs w:val="20"/>
        </w:rPr>
        <w:t>rant.</w:t>
      </w:r>
    </w:p>
    <w:p w14:paraId="004B9DF3" w14:textId="77777777" w:rsidR="00B02D2C" w:rsidRPr="007A7FB6" w:rsidRDefault="00B02D2C" w:rsidP="00B02D2C">
      <w:pPr>
        <w:pStyle w:val="ListParagraph"/>
        <w:tabs>
          <w:tab w:val="left" w:pos="2580"/>
        </w:tabs>
        <w:spacing w:after="0" w:line="240" w:lineRule="auto"/>
        <w:ind w:left="432"/>
        <w:jc w:val="both"/>
        <w:rPr>
          <w:sz w:val="20"/>
          <w:szCs w:val="20"/>
        </w:rPr>
      </w:pPr>
    </w:p>
    <w:p w14:paraId="6FF73270" w14:textId="77777777" w:rsidR="00B02D2C" w:rsidRPr="007A7FB6" w:rsidRDefault="00B02D2C" w:rsidP="00B02D2C">
      <w:pPr>
        <w:pStyle w:val="ListParagraph"/>
        <w:numPr>
          <w:ilvl w:val="1"/>
          <w:numId w:val="22"/>
        </w:numPr>
        <w:tabs>
          <w:tab w:val="left" w:pos="2580"/>
        </w:tabs>
        <w:spacing w:after="0" w:line="240" w:lineRule="auto"/>
        <w:jc w:val="both"/>
        <w:rPr>
          <w:sz w:val="20"/>
          <w:szCs w:val="20"/>
        </w:rPr>
      </w:pPr>
      <w:r w:rsidRPr="007A7FB6">
        <w:rPr>
          <w:sz w:val="20"/>
          <w:szCs w:val="20"/>
        </w:rPr>
        <w:t>The James Hutton Institute and the Grantee do not intend that any third party can enforce these terms.</w:t>
      </w:r>
    </w:p>
    <w:p w14:paraId="41E772D5" w14:textId="0EC8C485" w:rsidR="00032066" w:rsidRPr="008C61EE" w:rsidRDefault="00032066" w:rsidP="008C61EE"/>
    <w:sectPr w:rsidR="00032066" w:rsidRPr="008C61E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E30E8" w14:textId="77777777" w:rsidR="00680211" w:rsidRDefault="00680211" w:rsidP="00057FA0">
      <w:pPr>
        <w:spacing w:after="0" w:line="240" w:lineRule="auto"/>
      </w:pPr>
      <w:r>
        <w:separator/>
      </w:r>
    </w:p>
  </w:endnote>
  <w:endnote w:type="continuationSeparator" w:id="0">
    <w:p w14:paraId="1541A9E8" w14:textId="77777777" w:rsidR="00680211" w:rsidRDefault="00680211" w:rsidP="0005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5C90" w14:textId="77777777" w:rsidR="00871EAA" w:rsidRDefault="00871EAA" w:rsidP="00727173">
    <w:pPr>
      <w:pStyle w:val="Footer"/>
      <w:jc w:val="center"/>
      <w:rPr>
        <w:b/>
        <w:color w:val="808080"/>
      </w:rPr>
    </w:pPr>
  </w:p>
  <w:p w14:paraId="3963F055" w14:textId="77777777" w:rsidR="00727173" w:rsidRDefault="00727173" w:rsidP="00727173">
    <w:pPr>
      <w:pStyle w:val="Footer"/>
      <w:jc w:val="center"/>
      <w:rPr>
        <w:b/>
        <w:color w:val="808080"/>
      </w:rPr>
    </w:pPr>
    <w:bookmarkStart w:id="1" w:name="_Hlk25161293"/>
    <w:r>
      <w:rPr>
        <w:b/>
        <w:color w:val="808080"/>
      </w:rPr>
      <w:t>Plant Health Centre</w:t>
    </w:r>
  </w:p>
  <w:p w14:paraId="4A07B58F" w14:textId="77777777" w:rsidR="00727173" w:rsidRPr="00E7593B" w:rsidRDefault="00727173" w:rsidP="00727173">
    <w:pPr>
      <w:pStyle w:val="Footer"/>
      <w:jc w:val="center"/>
      <w:rPr>
        <w:color w:val="808080"/>
      </w:rPr>
    </w:pPr>
    <w:r w:rsidRPr="00E7593B">
      <w:rPr>
        <w:color w:val="808080"/>
      </w:rPr>
      <w:t>C/o James Hutton Institute</w:t>
    </w:r>
    <w:r>
      <w:rPr>
        <w:color w:val="808080"/>
      </w:rPr>
      <w:t xml:space="preserve">, </w:t>
    </w:r>
    <w:proofErr w:type="spellStart"/>
    <w:r w:rsidRPr="00E7593B">
      <w:rPr>
        <w:color w:val="808080"/>
      </w:rPr>
      <w:t>Invergowrie</w:t>
    </w:r>
    <w:proofErr w:type="spellEnd"/>
    <w:r w:rsidRPr="00E7593B">
      <w:rPr>
        <w:color w:val="808080"/>
      </w:rPr>
      <w:t>, Dundee DD2 5DA</w:t>
    </w:r>
  </w:p>
  <w:p w14:paraId="24CD1022" w14:textId="77777777" w:rsidR="00727173" w:rsidRPr="00E7593B" w:rsidRDefault="00727173" w:rsidP="00727173">
    <w:pPr>
      <w:pStyle w:val="Footer"/>
      <w:jc w:val="center"/>
      <w:rPr>
        <w:color w:val="808080"/>
      </w:rPr>
    </w:pPr>
    <w:r w:rsidRPr="00E7593B">
      <w:rPr>
        <w:color w:val="808080"/>
      </w:rPr>
      <w:t xml:space="preserve">Phone: +44 (0)1382 568 </w:t>
    </w:r>
    <w:r>
      <w:rPr>
        <w:color w:val="808080"/>
      </w:rPr>
      <w:t>905</w:t>
    </w:r>
  </w:p>
  <w:p w14:paraId="69F0B261" w14:textId="77777777" w:rsidR="00727173" w:rsidRPr="00E7593B" w:rsidRDefault="00727173" w:rsidP="00727173">
    <w:pPr>
      <w:pStyle w:val="Footer"/>
      <w:jc w:val="center"/>
      <w:rPr>
        <w:color w:val="808080"/>
      </w:rPr>
    </w:pPr>
    <w:r w:rsidRPr="00E7593B">
      <w:rPr>
        <w:color w:val="808080"/>
      </w:rPr>
      <w:t xml:space="preserve">Email. </w:t>
    </w:r>
    <w:hyperlink r:id="rId1" w:history="1">
      <w:r w:rsidRPr="00E4157C">
        <w:rPr>
          <w:rStyle w:val="Hyperlink"/>
        </w:rPr>
        <w:t>info@planthealthcentre.scot</w:t>
      </w:r>
    </w:hyperlink>
    <w:r>
      <w:rPr>
        <w:color w:val="808080"/>
      </w:rPr>
      <w:t xml:space="preserve">; </w:t>
    </w:r>
    <w:r w:rsidRPr="00E7593B">
      <w:rPr>
        <w:color w:val="808080"/>
      </w:rPr>
      <w:t xml:space="preserve">Web: </w:t>
    </w:r>
    <w:hyperlink r:id="rId2" w:history="1">
      <w:r w:rsidRPr="00E7593B">
        <w:rPr>
          <w:rStyle w:val="Hyperlink"/>
        </w:rPr>
        <w:t>www.planthealthcentre.scot</w:t>
      </w:r>
    </w:hyperlink>
  </w:p>
  <w:bookmarkEnd w:id="1"/>
  <w:p w14:paraId="51F81EC2" w14:textId="77777777" w:rsidR="00727173" w:rsidRDefault="00727173" w:rsidP="00727173">
    <w:pPr>
      <w:pStyle w:val="Footer"/>
    </w:pPr>
  </w:p>
  <w:p w14:paraId="36C0EB6B" w14:textId="77777777" w:rsidR="00727173" w:rsidRDefault="00727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BEF47" w14:textId="77777777" w:rsidR="00680211" w:rsidRDefault="00680211" w:rsidP="00057FA0">
      <w:pPr>
        <w:spacing w:after="0" w:line="240" w:lineRule="auto"/>
      </w:pPr>
      <w:r>
        <w:separator/>
      </w:r>
    </w:p>
  </w:footnote>
  <w:footnote w:type="continuationSeparator" w:id="0">
    <w:p w14:paraId="166D3974" w14:textId="77777777" w:rsidR="00680211" w:rsidRDefault="00680211" w:rsidP="00057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7987" w14:textId="77777777" w:rsidR="008A501C" w:rsidRDefault="008A501C" w:rsidP="008A501C">
    <w:pPr>
      <w:pStyle w:val="Header"/>
      <w:jc w:val="center"/>
    </w:pPr>
    <w:r w:rsidRPr="00161080">
      <w:rPr>
        <w:b/>
        <w:noProof/>
        <w:lang w:eastAsia="en-GB"/>
      </w:rPr>
      <w:drawing>
        <wp:inline distT="0" distB="0" distL="0" distR="0" wp14:anchorId="01E0931D" wp14:editId="1F786E84">
          <wp:extent cx="3943350" cy="765498"/>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41603" cy="765159"/>
                  </a:xfrm>
                  <a:prstGeom prst="rect">
                    <a:avLst/>
                  </a:prstGeom>
                  <a:noFill/>
                  <a:ln>
                    <a:noFill/>
                  </a:ln>
                  <a:effectLst/>
                </pic:spPr>
              </pic:pic>
            </a:graphicData>
          </a:graphic>
        </wp:inline>
      </w:drawing>
    </w:r>
  </w:p>
  <w:p w14:paraId="0222FCB3" w14:textId="77777777" w:rsidR="00871EAA" w:rsidRDefault="00871EAA" w:rsidP="008A50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432"/>
    <w:multiLevelType w:val="hybridMultilevel"/>
    <w:tmpl w:val="142C3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8488C"/>
    <w:multiLevelType w:val="hybridMultilevel"/>
    <w:tmpl w:val="D0828F6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0705CB"/>
    <w:multiLevelType w:val="hybridMultilevel"/>
    <w:tmpl w:val="B928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735A8"/>
    <w:multiLevelType w:val="hybridMultilevel"/>
    <w:tmpl w:val="7DFC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3730B"/>
    <w:multiLevelType w:val="singleLevel"/>
    <w:tmpl w:val="61A0C542"/>
    <w:lvl w:ilvl="0">
      <w:start w:val="1"/>
      <w:numFmt w:val="decimal"/>
      <w:pStyle w:val="Parties"/>
      <w:lvlText w:val="(%1)"/>
      <w:lvlJc w:val="left"/>
      <w:pPr>
        <w:tabs>
          <w:tab w:val="num" w:pos="851"/>
        </w:tabs>
        <w:ind w:left="851" w:hanging="851"/>
      </w:pPr>
    </w:lvl>
  </w:abstractNum>
  <w:abstractNum w:abstractNumId="5" w15:restartNumberingAfterBreak="0">
    <w:nsid w:val="204A6199"/>
    <w:multiLevelType w:val="hybridMultilevel"/>
    <w:tmpl w:val="7658AF7C"/>
    <w:lvl w:ilvl="0" w:tplc="E20204CC">
      <w:start w:val="20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805EC"/>
    <w:multiLevelType w:val="hybridMultilevel"/>
    <w:tmpl w:val="C2EA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406CC"/>
    <w:multiLevelType w:val="hybridMultilevel"/>
    <w:tmpl w:val="46188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01299E"/>
    <w:multiLevelType w:val="hybridMultilevel"/>
    <w:tmpl w:val="45EC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210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922FCA"/>
    <w:multiLevelType w:val="hybridMultilevel"/>
    <w:tmpl w:val="4E94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81284"/>
    <w:multiLevelType w:val="hybridMultilevel"/>
    <w:tmpl w:val="62909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765A56"/>
    <w:multiLevelType w:val="hybridMultilevel"/>
    <w:tmpl w:val="98047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7A6B66"/>
    <w:multiLevelType w:val="multilevel"/>
    <w:tmpl w:val="85E4049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F9745B"/>
    <w:multiLevelType w:val="hybridMultilevel"/>
    <w:tmpl w:val="A7365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E66EFF"/>
    <w:multiLevelType w:val="hybridMultilevel"/>
    <w:tmpl w:val="35CC1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072A22"/>
    <w:multiLevelType w:val="hybridMultilevel"/>
    <w:tmpl w:val="C648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57F1C"/>
    <w:multiLevelType w:val="hybridMultilevel"/>
    <w:tmpl w:val="35D6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B5B46"/>
    <w:multiLevelType w:val="hybridMultilevel"/>
    <w:tmpl w:val="EA44D2FA"/>
    <w:lvl w:ilvl="0" w:tplc="7EDEB0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3CA62F1"/>
    <w:multiLevelType w:val="hybridMultilevel"/>
    <w:tmpl w:val="7A4C1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610E6A"/>
    <w:multiLevelType w:val="hybridMultilevel"/>
    <w:tmpl w:val="046ACF9C"/>
    <w:lvl w:ilvl="0" w:tplc="805C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952403"/>
    <w:multiLevelType w:val="hybridMultilevel"/>
    <w:tmpl w:val="F3BC1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0"/>
  </w:num>
  <w:num w:numId="3">
    <w:abstractNumId w:val="3"/>
  </w:num>
  <w:num w:numId="4">
    <w:abstractNumId w:val="9"/>
  </w:num>
  <w:num w:numId="5">
    <w:abstractNumId w:val="17"/>
  </w:num>
  <w:num w:numId="6">
    <w:abstractNumId w:val="8"/>
  </w:num>
  <w:num w:numId="7">
    <w:abstractNumId w:val="20"/>
  </w:num>
  <w:num w:numId="8">
    <w:abstractNumId w:val="15"/>
  </w:num>
  <w:num w:numId="9">
    <w:abstractNumId w:val="2"/>
  </w:num>
  <w:num w:numId="10">
    <w:abstractNumId w:val="18"/>
  </w:num>
  <w:num w:numId="11">
    <w:abstractNumId w:val="14"/>
  </w:num>
  <w:num w:numId="12">
    <w:abstractNumId w:val="6"/>
  </w:num>
  <w:num w:numId="13">
    <w:abstractNumId w:val="5"/>
  </w:num>
  <w:num w:numId="14">
    <w:abstractNumId w:val="19"/>
  </w:num>
  <w:num w:numId="15">
    <w:abstractNumId w:val="7"/>
  </w:num>
  <w:num w:numId="16">
    <w:abstractNumId w:val="12"/>
  </w:num>
  <w:num w:numId="17">
    <w:abstractNumId w:val="21"/>
  </w:num>
  <w:num w:numId="18">
    <w:abstractNumId w:val="0"/>
  </w:num>
  <w:num w:numId="19">
    <w:abstractNumId w:val="11"/>
  </w:num>
  <w:num w:numId="20">
    <w:abstractNumId w:val="1"/>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57"/>
    <w:rsid w:val="00007EBD"/>
    <w:rsid w:val="000134DC"/>
    <w:rsid w:val="00032066"/>
    <w:rsid w:val="0003539F"/>
    <w:rsid w:val="00050E52"/>
    <w:rsid w:val="00057FA0"/>
    <w:rsid w:val="000800CE"/>
    <w:rsid w:val="00091E03"/>
    <w:rsid w:val="00097ED6"/>
    <w:rsid w:val="000F41A8"/>
    <w:rsid w:val="00120426"/>
    <w:rsid w:val="00143483"/>
    <w:rsid w:val="0014475E"/>
    <w:rsid w:val="00147DC2"/>
    <w:rsid w:val="00161080"/>
    <w:rsid w:val="002850C5"/>
    <w:rsid w:val="00287857"/>
    <w:rsid w:val="002B1DD5"/>
    <w:rsid w:val="002F6B2F"/>
    <w:rsid w:val="00334026"/>
    <w:rsid w:val="00342C69"/>
    <w:rsid w:val="003A170A"/>
    <w:rsid w:val="003C5A6E"/>
    <w:rsid w:val="003D48E1"/>
    <w:rsid w:val="0041381C"/>
    <w:rsid w:val="00440097"/>
    <w:rsid w:val="00443477"/>
    <w:rsid w:val="004B5007"/>
    <w:rsid w:val="004D58CB"/>
    <w:rsid w:val="00504064"/>
    <w:rsid w:val="00530C9D"/>
    <w:rsid w:val="00583F2F"/>
    <w:rsid w:val="00585EDE"/>
    <w:rsid w:val="005B0AFA"/>
    <w:rsid w:val="005F57DA"/>
    <w:rsid w:val="00655054"/>
    <w:rsid w:val="006563DC"/>
    <w:rsid w:val="00680211"/>
    <w:rsid w:val="00690014"/>
    <w:rsid w:val="006B3854"/>
    <w:rsid w:val="006D372F"/>
    <w:rsid w:val="006D5C6F"/>
    <w:rsid w:val="007009D4"/>
    <w:rsid w:val="00720DB0"/>
    <w:rsid w:val="00727173"/>
    <w:rsid w:val="007318E3"/>
    <w:rsid w:val="00766EF9"/>
    <w:rsid w:val="007A0290"/>
    <w:rsid w:val="007D2B02"/>
    <w:rsid w:val="008631FC"/>
    <w:rsid w:val="00871EAA"/>
    <w:rsid w:val="008A501C"/>
    <w:rsid w:val="008C61EE"/>
    <w:rsid w:val="008D0B32"/>
    <w:rsid w:val="008F1653"/>
    <w:rsid w:val="0095331B"/>
    <w:rsid w:val="00A87187"/>
    <w:rsid w:val="00AA59EF"/>
    <w:rsid w:val="00AB102D"/>
    <w:rsid w:val="00AB15D6"/>
    <w:rsid w:val="00AB7439"/>
    <w:rsid w:val="00B02D2C"/>
    <w:rsid w:val="00B25DC5"/>
    <w:rsid w:val="00B642EE"/>
    <w:rsid w:val="00C055F2"/>
    <w:rsid w:val="00C07D92"/>
    <w:rsid w:val="00C235A0"/>
    <w:rsid w:val="00C70A5D"/>
    <w:rsid w:val="00C93E18"/>
    <w:rsid w:val="00CA19C5"/>
    <w:rsid w:val="00CE2139"/>
    <w:rsid w:val="00CF39F2"/>
    <w:rsid w:val="00D006A4"/>
    <w:rsid w:val="00D03D17"/>
    <w:rsid w:val="00D46D04"/>
    <w:rsid w:val="00D7741B"/>
    <w:rsid w:val="00DC58B3"/>
    <w:rsid w:val="00DD381E"/>
    <w:rsid w:val="00DF0F45"/>
    <w:rsid w:val="00DF2D74"/>
    <w:rsid w:val="00E02724"/>
    <w:rsid w:val="00E831B1"/>
    <w:rsid w:val="00FB3EDF"/>
    <w:rsid w:val="00FC4377"/>
    <w:rsid w:val="00FF0EA3"/>
    <w:rsid w:val="00FF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0C56CA"/>
  <w15:docId w15:val="{76893127-7C4A-452B-93FD-611D6E87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FA0"/>
  </w:style>
  <w:style w:type="paragraph" w:styleId="Footer">
    <w:name w:val="footer"/>
    <w:basedOn w:val="Normal"/>
    <w:link w:val="FooterChar"/>
    <w:uiPriority w:val="99"/>
    <w:unhideWhenUsed/>
    <w:rsid w:val="00057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FA0"/>
  </w:style>
  <w:style w:type="paragraph" w:styleId="BalloonText">
    <w:name w:val="Balloon Text"/>
    <w:basedOn w:val="Normal"/>
    <w:link w:val="BalloonTextChar"/>
    <w:uiPriority w:val="99"/>
    <w:semiHidden/>
    <w:unhideWhenUsed/>
    <w:rsid w:val="00057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FA0"/>
    <w:rPr>
      <w:rFonts w:ascii="Tahoma" w:hAnsi="Tahoma" w:cs="Tahoma"/>
      <w:sz w:val="16"/>
      <w:szCs w:val="16"/>
    </w:rPr>
  </w:style>
  <w:style w:type="character" w:styleId="Hyperlink">
    <w:name w:val="Hyperlink"/>
    <w:uiPriority w:val="99"/>
    <w:unhideWhenUsed/>
    <w:rsid w:val="00B642EE"/>
    <w:rPr>
      <w:color w:val="0000FF"/>
      <w:u w:val="single"/>
    </w:rPr>
  </w:style>
  <w:style w:type="paragraph" w:styleId="ListParagraph">
    <w:name w:val="List Paragraph"/>
    <w:basedOn w:val="Normal"/>
    <w:uiPriority w:val="34"/>
    <w:qFormat/>
    <w:rsid w:val="00871EAA"/>
    <w:pPr>
      <w:ind w:left="720"/>
      <w:contextualSpacing/>
    </w:pPr>
  </w:style>
  <w:style w:type="character" w:styleId="CommentReference">
    <w:name w:val="annotation reference"/>
    <w:basedOn w:val="DefaultParagraphFont"/>
    <w:uiPriority w:val="99"/>
    <w:semiHidden/>
    <w:unhideWhenUsed/>
    <w:rsid w:val="00032066"/>
    <w:rPr>
      <w:sz w:val="16"/>
      <w:szCs w:val="16"/>
    </w:rPr>
  </w:style>
  <w:style w:type="paragraph" w:styleId="CommentText">
    <w:name w:val="annotation text"/>
    <w:basedOn w:val="Normal"/>
    <w:link w:val="CommentTextChar"/>
    <w:uiPriority w:val="99"/>
    <w:unhideWhenUsed/>
    <w:rsid w:val="00032066"/>
    <w:pPr>
      <w:spacing w:line="240" w:lineRule="auto"/>
    </w:pPr>
    <w:rPr>
      <w:sz w:val="20"/>
      <w:szCs w:val="20"/>
    </w:rPr>
  </w:style>
  <w:style w:type="character" w:customStyle="1" w:styleId="CommentTextChar">
    <w:name w:val="Comment Text Char"/>
    <w:basedOn w:val="DefaultParagraphFont"/>
    <w:link w:val="CommentText"/>
    <w:uiPriority w:val="99"/>
    <w:rsid w:val="00032066"/>
    <w:rPr>
      <w:sz w:val="20"/>
      <w:szCs w:val="20"/>
    </w:rPr>
  </w:style>
  <w:style w:type="table" w:styleId="TableGrid">
    <w:name w:val="Table Grid"/>
    <w:basedOn w:val="TableNormal"/>
    <w:uiPriority w:val="59"/>
    <w:rsid w:val="00032066"/>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rsid w:val="00B02D2C"/>
    <w:pPr>
      <w:numPr>
        <w:numId w:val="21"/>
      </w:numPr>
      <w:spacing w:after="240" w:line="312" w:lineRule="auto"/>
      <w:jc w:val="both"/>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cherrie@hut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lanthealthcentre.scot" TargetMode="External"/><Relationship Id="rId1" Type="http://schemas.openxmlformats.org/officeDocument/2006/relationships/hyperlink" Target="mailto:info@planthealthcentre.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D8969-4C90-4DAF-9370-47A1F7EF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Humphris</dc:creator>
  <cp:lastModifiedBy>Sonia Humphris</cp:lastModifiedBy>
  <cp:revision>3</cp:revision>
  <dcterms:created xsi:type="dcterms:W3CDTF">2019-11-20T17:03:00Z</dcterms:created>
  <dcterms:modified xsi:type="dcterms:W3CDTF">2019-11-20T17:04:00Z</dcterms:modified>
</cp:coreProperties>
</file>